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8E936C" w14:textId="692E542C" w:rsidR="008C4AFC" w:rsidRDefault="008C4AFC" w:rsidP="00C35F5B">
      <w:pPr>
        <w:tabs>
          <w:tab w:val="left" w:pos="2010"/>
        </w:tabs>
        <w:spacing w:line="240" w:lineRule="auto"/>
        <w:rPr>
          <w:rFonts w:ascii="Sylfaen" w:eastAsia="Arial" w:hAnsi="Sylfaen" w:cstheme="minorHAnsi"/>
          <w:b/>
          <w:bCs/>
          <w:sz w:val="20"/>
          <w:szCs w:val="20"/>
          <w:lang w:val="ka-GE"/>
        </w:rPr>
      </w:pPr>
      <w:r>
        <w:rPr>
          <w:rFonts w:ascii="Sylfaen" w:eastAsia="Arial" w:hAnsi="Sylfaen" w:cstheme="minorHAnsi"/>
          <w:b/>
          <w:bCs/>
          <w:sz w:val="20"/>
          <w:szCs w:val="20"/>
          <w:lang w:val="ka-GE"/>
        </w:rPr>
        <w:t xml:space="preserve"> დანართი</w:t>
      </w:r>
      <w:r w:rsidR="007D1998">
        <w:rPr>
          <w:rFonts w:ascii="Sylfaen" w:eastAsia="Arial" w:hAnsi="Sylfaen" w:cstheme="minorHAnsi"/>
          <w:b/>
          <w:bCs/>
          <w:sz w:val="20"/>
          <w:szCs w:val="20"/>
          <w:lang w:val="ka-GE"/>
        </w:rPr>
        <w:t xml:space="preserve"> </w:t>
      </w:r>
      <w:r>
        <w:rPr>
          <w:rFonts w:ascii="Sylfaen" w:eastAsia="Arial" w:hAnsi="Sylfaen" w:cstheme="minorHAnsi"/>
          <w:b/>
          <w:bCs/>
          <w:sz w:val="20"/>
          <w:szCs w:val="20"/>
          <w:lang w:val="ka-GE"/>
        </w:rPr>
        <w:t xml:space="preserve"> 2 </w:t>
      </w:r>
      <w:r w:rsidR="007D1998">
        <w:rPr>
          <w:rFonts w:ascii="Sylfaen" w:eastAsia="Arial" w:hAnsi="Sylfaen" w:cstheme="minorHAnsi"/>
          <w:b/>
          <w:bCs/>
          <w:sz w:val="20"/>
          <w:szCs w:val="20"/>
          <w:lang w:val="ka-GE"/>
        </w:rPr>
        <w:t xml:space="preserve">.   </w:t>
      </w:r>
      <w:r w:rsidR="00C35F5B" w:rsidRPr="00C416BB">
        <w:rPr>
          <w:rFonts w:ascii="Sylfaen" w:eastAsia="Arial" w:hAnsi="Sylfaen" w:cstheme="minorHAnsi"/>
          <w:b/>
          <w:bCs/>
          <w:sz w:val="20"/>
          <w:szCs w:val="20"/>
          <w:lang w:val="ka-GE"/>
        </w:rPr>
        <w:t>აქტივობების ბიუჯეტი</w:t>
      </w:r>
      <w:r w:rsidR="00EE4A41">
        <w:rPr>
          <w:rFonts w:ascii="Sylfaen" w:eastAsia="Arial" w:hAnsi="Sylfaen" w:cstheme="minorHAnsi"/>
          <w:b/>
          <w:bCs/>
          <w:sz w:val="20"/>
          <w:szCs w:val="20"/>
          <w:lang w:val="ka-GE"/>
        </w:rPr>
        <w:t xml:space="preserve">  და დროის განრიგი</w:t>
      </w:r>
    </w:p>
    <w:p w14:paraId="211D6944" w14:textId="39FBACFE" w:rsidR="00DF2799" w:rsidRPr="00C416BB" w:rsidRDefault="00DF2799" w:rsidP="00C35F5B">
      <w:pPr>
        <w:tabs>
          <w:tab w:val="left" w:pos="2010"/>
        </w:tabs>
        <w:spacing w:line="240" w:lineRule="auto"/>
        <w:rPr>
          <w:rFonts w:ascii="Sylfaen" w:eastAsia="Arial" w:hAnsi="Sylfaen" w:cstheme="minorHAnsi"/>
          <w:b/>
          <w:bCs/>
          <w:sz w:val="20"/>
          <w:szCs w:val="20"/>
          <w:lang w:val="ka-GE"/>
        </w:rPr>
      </w:pPr>
      <w:r>
        <w:rPr>
          <w:rFonts w:ascii="Sylfaen" w:eastAsia="Arial" w:hAnsi="Sylfaen" w:cstheme="minorHAnsi"/>
          <w:b/>
          <w:bCs/>
          <w:sz w:val="20"/>
          <w:szCs w:val="20"/>
          <w:lang w:val="ka-GE"/>
        </w:rPr>
        <w:t>აქტივობების ბიუჯეტი</w:t>
      </w:r>
    </w:p>
    <w:tbl>
      <w:tblPr>
        <w:tblStyle w:val="TableGrid"/>
        <w:tblW w:w="0" w:type="auto"/>
        <w:tblInd w:w="-18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ook w:val="04A0" w:firstRow="1" w:lastRow="0" w:firstColumn="1" w:lastColumn="0" w:noHBand="0" w:noVBand="1"/>
      </w:tblPr>
      <w:tblGrid>
        <w:gridCol w:w="1661"/>
        <w:gridCol w:w="1745"/>
        <w:gridCol w:w="1745"/>
        <w:gridCol w:w="1373"/>
        <w:gridCol w:w="949"/>
        <w:gridCol w:w="1103"/>
        <w:gridCol w:w="1336"/>
        <w:gridCol w:w="1801"/>
        <w:gridCol w:w="600"/>
        <w:gridCol w:w="600"/>
        <w:gridCol w:w="600"/>
        <w:gridCol w:w="600"/>
      </w:tblGrid>
      <w:tr w:rsidR="00C35F5B" w:rsidRPr="00C416BB" w14:paraId="0A72C810" w14:textId="77777777" w:rsidTr="00C01371">
        <w:trPr>
          <w:trHeight w:val="1005"/>
        </w:trPr>
        <w:tc>
          <w:tcPr>
            <w:tcW w:w="1661" w:type="dxa"/>
            <w:vMerge w:val="restart"/>
            <w:shd w:val="clear" w:color="auto" w:fill="FFFFFF" w:themeFill="background1"/>
          </w:tcPr>
          <w:p w14:paraId="579D1C90" w14:textId="77777777" w:rsidR="00C35F5B" w:rsidRPr="00C416BB" w:rsidRDefault="00C35F5B" w:rsidP="00C35F5B">
            <w:pPr>
              <w:jc w:val="both"/>
              <w:rPr>
                <w:rFonts w:ascii="Sylfaen" w:eastAsia="Arial" w:hAnsi="Sylfaen" w:cstheme="minorHAnsi"/>
                <w:b/>
                <w:sz w:val="20"/>
                <w:szCs w:val="20"/>
                <w:lang w:val="ka-GE"/>
              </w:rPr>
            </w:pPr>
            <w:bookmarkStart w:id="0" w:name="_Hlk31289657"/>
            <w:r w:rsidRPr="00C416BB">
              <w:rPr>
                <w:rFonts w:ascii="Sylfaen" w:eastAsia="Arial" w:hAnsi="Sylfaen" w:cstheme="minorHAnsi"/>
                <w:b/>
                <w:sz w:val="20"/>
                <w:szCs w:val="20"/>
                <w:lang w:val="ka-GE"/>
              </w:rPr>
              <w:t xml:space="preserve">აქტივობა </w:t>
            </w:r>
          </w:p>
        </w:tc>
        <w:tc>
          <w:tcPr>
            <w:tcW w:w="1745" w:type="dxa"/>
            <w:vMerge w:val="restart"/>
            <w:shd w:val="clear" w:color="auto" w:fill="FFFFFF" w:themeFill="background1"/>
          </w:tcPr>
          <w:p w14:paraId="415D9B0D" w14:textId="77777777" w:rsidR="00C35F5B" w:rsidRPr="00C416BB" w:rsidRDefault="00C35F5B" w:rsidP="00C35F5B">
            <w:pPr>
              <w:jc w:val="both"/>
              <w:rPr>
                <w:rFonts w:ascii="Sylfaen" w:eastAsia="Arial" w:hAnsi="Sylfaen" w:cstheme="minorHAnsi"/>
                <w:b/>
                <w:sz w:val="20"/>
                <w:szCs w:val="20"/>
                <w:lang w:val="ka-GE"/>
              </w:rPr>
            </w:pPr>
            <w:r w:rsidRPr="00C416BB">
              <w:rPr>
                <w:rFonts w:ascii="Sylfaen" w:eastAsia="Arial" w:hAnsi="Sylfaen" w:cstheme="minorHAnsi"/>
                <w:b/>
                <w:sz w:val="20"/>
                <w:szCs w:val="20"/>
                <w:lang w:val="ka-GE"/>
              </w:rPr>
              <w:t>განხორციელების დაწყება</w:t>
            </w:r>
          </w:p>
        </w:tc>
        <w:tc>
          <w:tcPr>
            <w:tcW w:w="1745" w:type="dxa"/>
            <w:vMerge w:val="restart"/>
            <w:shd w:val="clear" w:color="auto" w:fill="FFFFFF" w:themeFill="background1"/>
          </w:tcPr>
          <w:p w14:paraId="3F121A4A" w14:textId="77777777" w:rsidR="00C35F5B" w:rsidRPr="00C416BB" w:rsidRDefault="00C35F5B" w:rsidP="00C35F5B">
            <w:pPr>
              <w:jc w:val="both"/>
              <w:rPr>
                <w:rFonts w:ascii="Sylfaen" w:eastAsia="Arial" w:hAnsi="Sylfaen" w:cstheme="minorHAnsi"/>
                <w:b/>
                <w:sz w:val="20"/>
                <w:szCs w:val="20"/>
                <w:lang w:val="ka-GE"/>
              </w:rPr>
            </w:pPr>
            <w:r w:rsidRPr="00C416BB">
              <w:rPr>
                <w:rFonts w:ascii="Sylfaen" w:eastAsia="Arial" w:hAnsi="Sylfaen" w:cstheme="minorHAnsi"/>
                <w:b/>
                <w:sz w:val="20"/>
                <w:szCs w:val="20"/>
                <w:lang w:val="ka-GE"/>
              </w:rPr>
              <w:t xml:space="preserve">განხორციელების დასრულება </w:t>
            </w:r>
          </w:p>
        </w:tc>
        <w:tc>
          <w:tcPr>
            <w:tcW w:w="1373" w:type="dxa"/>
            <w:vMerge w:val="restart"/>
            <w:shd w:val="clear" w:color="auto" w:fill="FFFFFF" w:themeFill="background1"/>
          </w:tcPr>
          <w:p w14:paraId="3487572F" w14:textId="77777777" w:rsidR="00C35F5B" w:rsidRPr="00C416BB" w:rsidRDefault="00C35F5B" w:rsidP="00C35F5B">
            <w:pPr>
              <w:jc w:val="both"/>
              <w:rPr>
                <w:rFonts w:ascii="Sylfaen" w:eastAsia="Arial" w:hAnsi="Sylfaen" w:cstheme="minorHAnsi"/>
                <w:b/>
                <w:sz w:val="20"/>
                <w:szCs w:val="20"/>
                <w:lang w:val="ka-GE"/>
              </w:rPr>
            </w:pPr>
            <w:r w:rsidRPr="00C416BB">
              <w:rPr>
                <w:rFonts w:ascii="Sylfaen" w:eastAsia="Arial" w:hAnsi="Sylfaen" w:cstheme="minorHAnsi"/>
                <w:b/>
                <w:sz w:val="20"/>
                <w:szCs w:val="20"/>
                <w:lang w:val="ka-GE"/>
              </w:rPr>
              <w:t xml:space="preserve">საერთო ღირებულება ლარებში </w:t>
            </w:r>
          </w:p>
        </w:tc>
        <w:tc>
          <w:tcPr>
            <w:tcW w:w="3388" w:type="dxa"/>
            <w:gridSpan w:val="3"/>
            <w:shd w:val="clear" w:color="auto" w:fill="FFFFFF" w:themeFill="background1"/>
          </w:tcPr>
          <w:p w14:paraId="472878CC" w14:textId="77777777" w:rsidR="00C35F5B" w:rsidRPr="00C416BB" w:rsidRDefault="00C35F5B" w:rsidP="00C35F5B">
            <w:pPr>
              <w:jc w:val="both"/>
              <w:rPr>
                <w:rFonts w:ascii="Sylfaen" w:eastAsia="Arial" w:hAnsi="Sylfaen" w:cstheme="minorHAnsi"/>
                <w:b/>
                <w:sz w:val="20"/>
                <w:szCs w:val="20"/>
                <w:lang w:val="ka-GE"/>
              </w:rPr>
            </w:pPr>
            <w:r w:rsidRPr="00C416BB">
              <w:rPr>
                <w:rFonts w:ascii="Sylfaen" w:eastAsia="Arial" w:hAnsi="Sylfaen" w:cstheme="minorHAnsi"/>
                <w:b/>
                <w:sz w:val="20"/>
                <w:szCs w:val="20"/>
                <w:lang w:val="ka-GE"/>
              </w:rPr>
              <w:t>მონაწილეობა ლარებში</w:t>
            </w:r>
          </w:p>
        </w:tc>
        <w:tc>
          <w:tcPr>
            <w:tcW w:w="1801" w:type="dxa"/>
            <w:vMerge w:val="restart"/>
            <w:shd w:val="clear" w:color="auto" w:fill="FFFFFF" w:themeFill="background1"/>
          </w:tcPr>
          <w:p w14:paraId="76AEF1F6" w14:textId="77777777" w:rsidR="00C35F5B" w:rsidRPr="00C416BB" w:rsidRDefault="00C35F5B" w:rsidP="00C35F5B">
            <w:pPr>
              <w:jc w:val="both"/>
              <w:rPr>
                <w:rFonts w:ascii="Sylfaen" w:eastAsia="Arial" w:hAnsi="Sylfaen" w:cstheme="minorHAnsi"/>
                <w:b/>
                <w:sz w:val="20"/>
                <w:szCs w:val="20"/>
                <w:lang w:val="ka-GE"/>
              </w:rPr>
            </w:pPr>
            <w:r w:rsidRPr="00C416BB">
              <w:rPr>
                <w:rFonts w:ascii="Sylfaen" w:eastAsia="Arial" w:hAnsi="Sylfaen" w:cstheme="minorHAnsi"/>
                <w:b/>
                <w:sz w:val="20"/>
                <w:szCs w:val="20"/>
                <w:lang w:val="ka-GE"/>
              </w:rPr>
              <w:t>სრიგპ-დან მოთხოვნილი გრანტის მოცულობა პროცენტებში პროექტის საერთო ღირებულებასთან მიმართებაში</w:t>
            </w:r>
          </w:p>
        </w:tc>
        <w:tc>
          <w:tcPr>
            <w:tcW w:w="2400" w:type="dxa"/>
            <w:gridSpan w:val="4"/>
            <w:shd w:val="clear" w:color="auto" w:fill="FFFFFF" w:themeFill="background1"/>
          </w:tcPr>
          <w:p w14:paraId="308571FD" w14:textId="77777777" w:rsidR="00C35F5B" w:rsidRPr="00C416BB" w:rsidRDefault="00C35F5B" w:rsidP="00C35F5B">
            <w:pPr>
              <w:jc w:val="both"/>
              <w:rPr>
                <w:rFonts w:ascii="Sylfaen" w:eastAsia="Arial" w:hAnsi="Sylfaen" w:cstheme="minorHAnsi"/>
                <w:b/>
                <w:sz w:val="20"/>
                <w:szCs w:val="20"/>
                <w:lang w:val="ka-GE"/>
              </w:rPr>
            </w:pPr>
            <w:r w:rsidRPr="00C416BB">
              <w:rPr>
                <w:rFonts w:ascii="Sylfaen" w:eastAsia="Arial" w:hAnsi="Sylfaen" w:cstheme="minorHAnsi"/>
                <w:b/>
                <w:sz w:val="20"/>
                <w:szCs w:val="20"/>
                <w:lang w:val="ka-GE"/>
              </w:rPr>
              <w:t>თუ პროექტი მრავალწლიანია, გთხოვთ, წარმოადგინოთ სავარაუდო ჩაშლა წლების მიხედვით</w:t>
            </w:r>
          </w:p>
        </w:tc>
      </w:tr>
      <w:tr w:rsidR="00C35F5B" w:rsidRPr="00C416BB" w14:paraId="6E32542A" w14:textId="77777777" w:rsidTr="00907C4F">
        <w:tc>
          <w:tcPr>
            <w:tcW w:w="1661" w:type="dxa"/>
            <w:vMerge/>
            <w:shd w:val="clear" w:color="auto" w:fill="FFFFFF" w:themeFill="background1"/>
          </w:tcPr>
          <w:p w14:paraId="7071B66C" w14:textId="77777777" w:rsidR="00C35F5B" w:rsidRPr="00C416BB" w:rsidRDefault="00C35F5B" w:rsidP="00C35F5B">
            <w:pPr>
              <w:jc w:val="both"/>
              <w:rPr>
                <w:rFonts w:ascii="Sylfaen" w:eastAsia="Arial" w:hAnsi="Sylfaen" w:cstheme="minorHAnsi"/>
                <w:b/>
                <w:sz w:val="20"/>
                <w:szCs w:val="20"/>
                <w:lang w:val="ka-GE"/>
              </w:rPr>
            </w:pPr>
          </w:p>
        </w:tc>
        <w:tc>
          <w:tcPr>
            <w:tcW w:w="1745" w:type="dxa"/>
            <w:vMerge/>
            <w:shd w:val="clear" w:color="auto" w:fill="FFFFFF" w:themeFill="background1"/>
          </w:tcPr>
          <w:p w14:paraId="5570384E" w14:textId="77777777" w:rsidR="00C35F5B" w:rsidRPr="00C416BB" w:rsidRDefault="00C35F5B" w:rsidP="00C35F5B">
            <w:pPr>
              <w:jc w:val="both"/>
              <w:rPr>
                <w:rFonts w:ascii="Sylfaen" w:eastAsia="Arial" w:hAnsi="Sylfaen" w:cstheme="minorHAnsi"/>
                <w:b/>
                <w:sz w:val="20"/>
                <w:szCs w:val="20"/>
                <w:lang w:val="ka-GE"/>
              </w:rPr>
            </w:pPr>
          </w:p>
        </w:tc>
        <w:tc>
          <w:tcPr>
            <w:tcW w:w="1745" w:type="dxa"/>
            <w:vMerge/>
            <w:shd w:val="clear" w:color="auto" w:fill="FFFFFF" w:themeFill="background1"/>
          </w:tcPr>
          <w:p w14:paraId="4D2CF7E7" w14:textId="77777777" w:rsidR="00C35F5B" w:rsidRPr="00C416BB" w:rsidRDefault="00C35F5B" w:rsidP="00C35F5B">
            <w:pPr>
              <w:jc w:val="both"/>
              <w:rPr>
                <w:rFonts w:ascii="Sylfaen" w:eastAsia="Arial" w:hAnsi="Sylfaen" w:cstheme="minorHAnsi"/>
                <w:b/>
                <w:sz w:val="20"/>
                <w:szCs w:val="20"/>
                <w:lang w:val="ka-GE"/>
              </w:rPr>
            </w:pPr>
          </w:p>
        </w:tc>
        <w:tc>
          <w:tcPr>
            <w:tcW w:w="1373" w:type="dxa"/>
            <w:vMerge/>
            <w:shd w:val="clear" w:color="auto" w:fill="FFFFFF" w:themeFill="background1"/>
          </w:tcPr>
          <w:p w14:paraId="512F4484" w14:textId="77777777" w:rsidR="00C35F5B" w:rsidRPr="00C416BB" w:rsidRDefault="00C35F5B" w:rsidP="00C35F5B">
            <w:pPr>
              <w:jc w:val="both"/>
              <w:rPr>
                <w:rFonts w:ascii="Sylfaen" w:eastAsia="Arial" w:hAnsi="Sylfaen" w:cstheme="minorHAnsi"/>
                <w:b/>
                <w:sz w:val="20"/>
                <w:szCs w:val="20"/>
                <w:lang w:val="ka-GE"/>
              </w:rPr>
            </w:pPr>
          </w:p>
        </w:tc>
        <w:tc>
          <w:tcPr>
            <w:tcW w:w="949" w:type="dxa"/>
            <w:shd w:val="clear" w:color="auto" w:fill="FFFFFF" w:themeFill="background1"/>
          </w:tcPr>
          <w:p w14:paraId="1D644F80" w14:textId="77777777" w:rsidR="00C35F5B" w:rsidRPr="00C416BB" w:rsidRDefault="00C35F5B" w:rsidP="00C35F5B">
            <w:pPr>
              <w:jc w:val="both"/>
              <w:rPr>
                <w:rFonts w:ascii="Sylfaen" w:eastAsia="Arial" w:hAnsi="Sylfaen" w:cstheme="minorHAnsi"/>
                <w:b/>
                <w:sz w:val="20"/>
                <w:szCs w:val="20"/>
                <w:lang w:val="ka-GE"/>
              </w:rPr>
            </w:pPr>
            <w:r w:rsidRPr="00C416BB">
              <w:rPr>
                <w:rFonts w:ascii="Sylfaen" w:eastAsia="Arial" w:hAnsi="Sylfaen" w:cstheme="minorHAnsi"/>
                <w:b/>
                <w:sz w:val="20"/>
                <w:szCs w:val="20"/>
                <w:lang w:val="ka-GE"/>
              </w:rPr>
              <w:t>გრანტი სრიგპ-დან</w:t>
            </w:r>
          </w:p>
        </w:tc>
        <w:tc>
          <w:tcPr>
            <w:tcW w:w="1202" w:type="dxa"/>
            <w:shd w:val="clear" w:color="auto" w:fill="FFFFFF" w:themeFill="background1"/>
          </w:tcPr>
          <w:p w14:paraId="2C4AA948" w14:textId="77777777" w:rsidR="00C35F5B" w:rsidRPr="00C416BB" w:rsidRDefault="00C35F5B" w:rsidP="00C35F5B">
            <w:pPr>
              <w:jc w:val="both"/>
              <w:rPr>
                <w:rFonts w:ascii="Sylfaen" w:eastAsia="Arial" w:hAnsi="Sylfaen" w:cstheme="minorHAnsi"/>
                <w:b/>
                <w:sz w:val="20"/>
                <w:szCs w:val="20"/>
                <w:lang w:val="ka-GE"/>
              </w:rPr>
            </w:pPr>
            <w:r w:rsidRPr="00C416BB">
              <w:rPr>
                <w:rFonts w:ascii="Sylfaen" w:eastAsia="Arial" w:hAnsi="Sylfaen" w:cstheme="minorHAnsi"/>
                <w:b/>
                <w:sz w:val="20"/>
                <w:szCs w:val="20"/>
                <w:lang w:val="ka-GE"/>
              </w:rPr>
              <w:t>საკუთარი სახსრები</w:t>
            </w:r>
          </w:p>
        </w:tc>
        <w:tc>
          <w:tcPr>
            <w:tcW w:w="1237" w:type="dxa"/>
            <w:shd w:val="clear" w:color="auto" w:fill="FFFFFF" w:themeFill="background1"/>
          </w:tcPr>
          <w:p w14:paraId="474D0972" w14:textId="77777777" w:rsidR="00C35F5B" w:rsidRPr="00C416BB" w:rsidRDefault="00C35F5B" w:rsidP="00C35F5B">
            <w:pPr>
              <w:jc w:val="both"/>
              <w:rPr>
                <w:rFonts w:ascii="Sylfaen" w:eastAsia="Arial" w:hAnsi="Sylfaen" w:cstheme="minorHAnsi"/>
                <w:b/>
                <w:sz w:val="20"/>
                <w:szCs w:val="20"/>
                <w:lang w:val="ka-GE"/>
              </w:rPr>
            </w:pPr>
            <w:r w:rsidRPr="00C416BB">
              <w:rPr>
                <w:rFonts w:ascii="Sylfaen" w:eastAsia="Arial" w:hAnsi="Sylfaen" w:cstheme="minorHAnsi"/>
                <w:b/>
                <w:sz w:val="20"/>
                <w:szCs w:val="20"/>
                <w:lang w:val="ka-GE"/>
              </w:rPr>
              <w:t xml:space="preserve">სხვა დაფინანსება </w:t>
            </w:r>
          </w:p>
        </w:tc>
        <w:tc>
          <w:tcPr>
            <w:tcW w:w="1801" w:type="dxa"/>
            <w:vMerge/>
            <w:shd w:val="clear" w:color="auto" w:fill="FFFFFF" w:themeFill="background1"/>
          </w:tcPr>
          <w:p w14:paraId="71702F88" w14:textId="77777777" w:rsidR="00C35F5B" w:rsidRPr="00C416BB" w:rsidRDefault="00C35F5B" w:rsidP="00C35F5B">
            <w:pPr>
              <w:jc w:val="both"/>
              <w:rPr>
                <w:rFonts w:ascii="Sylfaen" w:eastAsia="Arial" w:hAnsi="Sylfaen" w:cstheme="minorHAnsi"/>
                <w:b/>
                <w:sz w:val="20"/>
                <w:szCs w:val="20"/>
                <w:lang w:val="ka-GE"/>
              </w:rPr>
            </w:pPr>
          </w:p>
        </w:tc>
        <w:tc>
          <w:tcPr>
            <w:tcW w:w="600" w:type="dxa"/>
            <w:shd w:val="clear" w:color="auto" w:fill="FFFFFF" w:themeFill="background1"/>
          </w:tcPr>
          <w:p w14:paraId="77DC5B6E" w14:textId="77777777" w:rsidR="00C35F5B" w:rsidRPr="00C416BB" w:rsidRDefault="00C35F5B" w:rsidP="00C35F5B">
            <w:pPr>
              <w:jc w:val="both"/>
              <w:rPr>
                <w:rFonts w:ascii="Sylfaen" w:eastAsia="Arial" w:hAnsi="Sylfaen" w:cstheme="minorHAnsi"/>
                <w:b/>
                <w:sz w:val="20"/>
                <w:szCs w:val="20"/>
                <w:lang w:val="ka-GE"/>
              </w:rPr>
            </w:pPr>
            <w:r w:rsidRPr="00C416BB">
              <w:rPr>
                <w:rFonts w:ascii="Sylfaen" w:eastAsia="Arial" w:hAnsi="Sylfaen" w:cstheme="minorHAnsi"/>
                <w:b/>
                <w:sz w:val="20"/>
                <w:szCs w:val="20"/>
                <w:lang w:val="ka-GE"/>
              </w:rPr>
              <w:t>2020</w:t>
            </w:r>
          </w:p>
        </w:tc>
        <w:tc>
          <w:tcPr>
            <w:tcW w:w="600" w:type="dxa"/>
            <w:shd w:val="clear" w:color="auto" w:fill="FFFFFF" w:themeFill="background1"/>
          </w:tcPr>
          <w:p w14:paraId="5BAC81DF" w14:textId="77777777" w:rsidR="00C35F5B" w:rsidRPr="00C416BB" w:rsidRDefault="00C35F5B" w:rsidP="00C35F5B">
            <w:pPr>
              <w:jc w:val="both"/>
              <w:rPr>
                <w:rFonts w:ascii="Sylfaen" w:eastAsia="Arial" w:hAnsi="Sylfaen" w:cstheme="minorHAnsi"/>
                <w:b/>
                <w:sz w:val="20"/>
                <w:szCs w:val="20"/>
                <w:lang w:val="ka-GE"/>
              </w:rPr>
            </w:pPr>
            <w:r w:rsidRPr="00C416BB">
              <w:rPr>
                <w:rFonts w:ascii="Sylfaen" w:eastAsia="Arial" w:hAnsi="Sylfaen" w:cstheme="minorHAnsi"/>
                <w:b/>
                <w:sz w:val="20"/>
                <w:szCs w:val="20"/>
                <w:lang w:val="ka-GE"/>
              </w:rPr>
              <w:t>2021</w:t>
            </w:r>
          </w:p>
        </w:tc>
        <w:tc>
          <w:tcPr>
            <w:tcW w:w="600" w:type="dxa"/>
            <w:shd w:val="clear" w:color="auto" w:fill="FFFFFF" w:themeFill="background1"/>
          </w:tcPr>
          <w:p w14:paraId="03FF2C0C" w14:textId="77777777" w:rsidR="00C35F5B" w:rsidRPr="00C416BB" w:rsidRDefault="00C35F5B" w:rsidP="00C35F5B">
            <w:pPr>
              <w:jc w:val="both"/>
              <w:rPr>
                <w:rFonts w:ascii="Sylfaen" w:eastAsia="Arial" w:hAnsi="Sylfaen" w:cstheme="minorHAnsi"/>
                <w:b/>
                <w:sz w:val="20"/>
                <w:szCs w:val="20"/>
                <w:lang w:val="ka-GE"/>
              </w:rPr>
            </w:pPr>
            <w:r w:rsidRPr="00C416BB">
              <w:rPr>
                <w:rFonts w:ascii="Sylfaen" w:eastAsia="Arial" w:hAnsi="Sylfaen" w:cstheme="minorHAnsi"/>
                <w:b/>
                <w:sz w:val="20"/>
                <w:szCs w:val="20"/>
                <w:lang w:val="ka-GE"/>
              </w:rPr>
              <w:t>2022</w:t>
            </w:r>
          </w:p>
        </w:tc>
        <w:tc>
          <w:tcPr>
            <w:tcW w:w="600" w:type="dxa"/>
            <w:shd w:val="clear" w:color="auto" w:fill="FFFFFF" w:themeFill="background1"/>
          </w:tcPr>
          <w:p w14:paraId="6F496847" w14:textId="77777777" w:rsidR="00C35F5B" w:rsidRPr="00C416BB" w:rsidRDefault="00C35F5B" w:rsidP="00C35F5B">
            <w:pPr>
              <w:jc w:val="both"/>
              <w:rPr>
                <w:rFonts w:ascii="Sylfaen" w:eastAsia="Arial" w:hAnsi="Sylfaen" w:cstheme="minorHAnsi"/>
                <w:b/>
                <w:sz w:val="20"/>
                <w:szCs w:val="20"/>
                <w:lang w:val="ka-GE"/>
              </w:rPr>
            </w:pPr>
            <w:r w:rsidRPr="00C416BB">
              <w:rPr>
                <w:rFonts w:ascii="Sylfaen" w:eastAsia="Arial" w:hAnsi="Sylfaen" w:cstheme="minorHAnsi"/>
                <w:b/>
                <w:sz w:val="20"/>
                <w:szCs w:val="20"/>
                <w:lang w:val="ka-GE"/>
              </w:rPr>
              <w:t>2023</w:t>
            </w:r>
          </w:p>
        </w:tc>
      </w:tr>
      <w:tr w:rsidR="006B280A" w:rsidRPr="00C416BB" w14:paraId="6B5EBB54" w14:textId="77777777" w:rsidTr="00907C4F">
        <w:tc>
          <w:tcPr>
            <w:tcW w:w="1661" w:type="dxa"/>
            <w:shd w:val="clear" w:color="auto" w:fill="FFFFFF" w:themeFill="background1"/>
          </w:tcPr>
          <w:p w14:paraId="39D18402" w14:textId="77777777" w:rsidR="006B280A" w:rsidRDefault="006B280A" w:rsidP="006B280A">
            <w:pPr>
              <w:jc w:val="both"/>
              <w:rPr>
                <w:rFonts w:ascii="Sylfaen" w:eastAsia="Arial" w:hAnsi="Sylfaen" w:cs="Arial"/>
                <w:b/>
                <w:sz w:val="18"/>
                <w:szCs w:val="18"/>
                <w:lang w:val="ka-GE"/>
              </w:rPr>
            </w:pPr>
            <w:r>
              <w:rPr>
                <w:rFonts w:ascii="Sylfaen" w:eastAsia="Arial" w:hAnsi="Sylfaen" w:cstheme="minorHAnsi"/>
                <w:b/>
                <w:sz w:val="18"/>
                <w:szCs w:val="18"/>
                <w:lang w:val="ka-GE"/>
              </w:rPr>
              <w:t xml:space="preserve">აქტივობა </w:t>
            </w:r>
            <w:r>
              <w:rPr>
                <w:rFonts w:ascii="Sylfaen" w:eastAsia="Arial" w:hAnsi="Sylfaen" w:cs="Arial"/>
                <w:b/>
                <w:sz w:val="18"/>
                <w:szCs w:val="18"/>
                <w:lang w:val="ka-GE"/>
              </w:rPr>
              <w:t>1.</w:t>
            </w:r>
          </w:p>
          <w:p w14:paraId="1BD3D083" w14:textId="35C22462" w:rsidR="006B280A" w:rsidRPr="00C416BB" w:rsidRDefault="006B280A" w:rsidP="006B280A">
            <w:pPr>
              <w:jc w:val="both"/>
              <w:rPr>
                <w:rFonts w:ascii="Sylfaen" w:eastAsia="Arial" w:hAnsi="Sylfaen" w:cstheme="minorHAnsi"/>
                <w:bCs/>
                <w:sz w:val="20"/>
                <w:szCs w:val="20"/>
                <w:lang w:val="ka-GE"/>
              </w:rPr>
            </w:pPr>
            <w:r>
              <w:rPr>
                <w:rFonts w:ascii="Sylfaen" w:eastAsia="Arial" w:hAnsi="Sylfaen" w:cs="Arial"/>
                <w:b/>
                <w:sz w:val="18"/>
                <w:szCs w:val="18"/>
                <w:lang w:val="ka-GE"/>
              </w:rPr>
              <w:t xml:space="preserve">    </w:t>
            </w:r>
            <w:r>
              <w:rPr>
                <w:rFonts w:ascii="Sylfaen" w:eastAsia="Arial" w:hAnsi="Sylfaen" w:cstheme="minorHAnsi"/>
                <w:b/>
                <w:sz w:val="18"/>
                <w:szCs w:val="18"/>
                <w:lang w:val="ka-GE"/>
              </w:rPr>
              <w:t>თავი I. მოსამზადებელი სამუშაოები</w:t>
            </w:r>
          </w:p>
        </w:tc>
        <w:tc>
          <w:tcPr>
            <w:tcW w:w="1745" w:type="dxa"/>
            <w:shd w:val="clear" w:color="auto" w:fill="FFFFFF" w:themeFill="background1"/>
          </w:tcPr>
          <w:p w14:paraId="73FA8D67" w14:textId="77777777" w:rsidR="006B280A" w:rsidRDefault="006B280A" w:rsidP="006B280A">
            <w:pPr>
              <w:jc w:val="center"/>
              <w:rPr>
                <w:rFonts w:ascii="Sylfaen" w:eastAsia="Arial" w:hAnsi="Sylfaen" w:cstheme="minorHAnsi"/>
                <w:b/>
                <w:bCs/>
                <w:sz w:val="18"/>
                <w:szCs w:val="18"/>
                <w:lang w:val="ka-GE"/>
              </w:rPr>
            </w:pPr>
          </w:p>
          <w:p w14:paraId="27F2F1CE" w14:textId="6E0FA565" w:rsidR="006B280A" w:rsidRPr="00C416BB" w:rsidRDefault="006B280A" w:rsidP="006B280A">
            <w:pPr>
              <w:jc w:val="both"/>
              <w:rPr>
                <w:rFonts w:ascii="Sylfaen" w:eastAsia="Arial" w:hAnsi="Sylfaen" w:cstheme="minorHAnsi"/>
                <w:bCs/>
                <w:sz w:val="20"/>
                <w:szCs w:val="20"/>
                <w:lang w:val="ka-GE"/>
              </w:rPr>
            </w:pPr>
            <w:r>
              <w:rPr>
                <w:rFonts w:ascii="Sylfaen" w:eastAsia="Arial" w:hAnsi="Sylfaen" w:cstheme="minorHAnsi"/>
                <w:b/>
                <w:bCs/>
                <w:sz w:val="18"/>
                <w:szCs w:val="18"/>
                <w:lang w:val="ka-GE"/>
              </w:rPr>
              <w:t>1 აგვისტო</w:t>
            </w:r>
          </w:p>
        </w:tc>
        <w:tc>
          <w:tcPr>
            <w:tcW w:w="1745" w:type="dxa"/>
            <w:shd w:val="clear" w:color="auto" w:fill="FFFFFF" w:themeFill="background1"/>
          </w:tcPr>
          <w:p w14:paraId="694912FE" w14:textId="77777777" w:rsidR="006B280A" w:rsidRDefault="006B280A" w:rsidP="006B280A">
            <w:pPr>
              <w:jc w:val="center"/>
              <w:rPr>
                <w:rFonts w:ascii="Sylfaen" w:eastAsia="Arial" w:hAnsi="Sylfaen" w:cstheme="minorHAnsi"/>
                <w:b/>
                <w:bCs/>
                <w:sz w:val="18"/>
                <w:szCs w:val="18"/>
                <w:lang w:val="ka-GE"/>
              </w:rPr>
            </w:pPr>
          </w:p>
          <w:p w14:paraId="2E3338DD" w14:textId="336A8B7E" w:rsidR="006B280A" w:rsidRPr="00C416BB" w:rsidRDefault="006B280A" w:rsidP="006B280A">
            <w:pPr>
              <w:jc w:val="both"/>
              <w:rPr>
                <w:rFonts w:ascii="Sylfaen" w:eastAsia="Arial" w:hAnsi="Sylfaen" w:cstheme="minorHAnsi"/>
                <w:bCs/>
                <w:sz w:val="20"/>
                <w:szCs w:val="20"/>
                <w:lang w:val="ka-GE"/>
              </w:rPr>
            </w:pPr>
            <w:r>
              <w:rPr>
                <w:rFonts w:ascii="Sylfaen" w:eastAsia="Arial" w:hAnsi="Sylfaen" w:cstheme="minorHAnsi"/>
                <w:b/>
                <w:bCs/>
                <w:sz w:val="18"/>
                <w:szCs w:val="18"/>
                <w:lang w:val="ka-GE"/>
              </w:rPr>
              <w:t>31 აგვისტო</w:t>
            </w:r>
          </w:p>
        </w:tc>
        <w:tc>
          <w:tcPr>
            <w:tcW w:w="1373" w:type="dxa"/>
            <w:shd w:val="clear" w:color="auto" w:fill="FFFFFF" w:themeFill="background1"/>
          </w:tcPr>
          <w:p w14:paraId="197625DC" w14:textId="77777777" w:rsidR="006B280A" w:rsidRDefault="006B280A" w:rsidP="006B280A">
            <w:pPr>
              <w:jc w:val="center"/>
              <w:rPr>
                <w:rFonts w:ascii="Sylfaen" w:eastAsia="Arial" w:hAnsi="Sylfaen" w:cstheme="minorHAnsi"/>
                <w:bCs/>
                <w:sz w:val="18"/>
                <w:szCs w:val="18"/>
                <w:lang w:val="ka-GE"/>
              </w:rPr>
            </w:pPr>
          </w:p>
          <w:p w14:paraId="7E1945A1" w14:textId="64972E87" w:rsidR="006B280A" w:rsidRPr="00C416BB" w:rsidRDefault="006B280A" w:rsidP="006B280A">
            <w:pPr>
              <w:jc w:val="both"/>
              <w:rPr>
                <w:rFonts w:ascii="Sylfaen" w:eastAsia="Arial" w:hAnsi="Sylfaen" w:cstheme="minorHAnsi"/>
                <w:bCs/>
                <w:sz w:val="20"/>
                <w:szCs w:val="20"/>
                <w:lang w:val="ka-GE"/>
              </w:rPr>
            </w:pPr>
            <w:r>
              <w:rPr>
                <w:rFonts w:ascii="Sylfaen" w:eastAsia="Arial" w:hAnsi="Sylfaen" w:cstheme="minorHAnsi"/>
                <w:b/>
                <w:bCs/>
                <w:sz w:val="18"/>
                <w:szCs w:val="18"/>
                <w:lang w:val="ka-GE"/>
              </w:rPr>
              <w:t>30155,08</w:t>
            </w:r>
          </w:p>
        </w:tc>
        <w:tc>
          <w:tcPr>
            <w:tcW w:w="949" w:type="dxa"/>
            <w:shd w:val="clear" w:color="auto" w:fill="FFFFFF" w:themeFill="background1"/>
          </w:tcPr>
          <w:p w14:paraId="16E0E76F" w14:textId="77777777" w:rsidR="006B280A" w:rsidRDefault="006B280A" w:rsidP="006B280A">
            <w:pPr>
              <w:jc w:val="center"/>
              <w:rPr>
                <w:rFonts w:ascii="Sylfaen" w:eastAsia="Arial" w:hAnsi="Sylfaen" w:cstheme="minorHAnsi"/>
                <w:b/>
                <w:bCs/>
                <w:sz w:val="18"/>
                <w:szCs w:val="18"/>
                <w:lang w:val="ka-GE"/>
              </w:rPr>
            </w:pPr>
          </w:p>
          <w:p w14:paraId="2A913F67" w14:textId="4D1B4080" w:rsidR="006B280A" w:rsidRPr="00C416BB" w:rsidRDefault="006B280A" w:rsidP="006B280A">
            <w:pPr>
              <w:jc w:val="both"/>
              <w:rPr>
                <w:rFonts w:ascii="Sylfaen" w:eastAsia="Arial" w:hAnsi="Sylfaen" w:cstheme="minorHAnsi"/>
                <w:bCs/>
                <w:sz w:val="20"/>
                <w:szCs w:val="20"/>
                <w:lang w:val="ka-GE"/>
              </w:rPr>
            </w:pPr>
            <w:r>
              <w:rPr>
                <w:rFonts w:ascii="Sylfaen" w:eastAsia="Arial" w:hAnsi="Sylfaen" w:cstheme="minorHAnsi"/>
                <w:b/>
                <w:bCs/>
                <w:sz w:val="18"/>
                <w:szCs w:val="18"/>
                <w:lang w:val="ka-GE"/>
              </w:rPr>
              <w:t>29250,43</w:t>
            </w:r>
          </w:p>
        </w:tc>
        <w:tc>
          <w:tcPr>
            <w:tcW w:w="1202" w:type="dxa"/>
            <w:shd w:val="clear" w:color="auto" w:fill="FFFFFF" w:themeFill="background1"/>
          </w:tcPr>
          <w:p w14:paraId="29864AAA" w14:textId="77777777" w:rsidR="006B280A" w:rsidRDefault="006B280A" w:rsidP="006B280A">
            <w:pPr>
              <w:jc w:val="center"/>
              <w:rPr>
                <w:rFonts w:ascii="Sylfaen" w:eastAsia="Arial" w:hAnsi="Sylfaen" w:cstheme="minorHAnsi"/>
                <w:b/>
                <w:bCs/>
                <w:sz w:val="18"/>
                <w:szCs w:val="18"/>
                <w:lang w:val="ka-GE"/>
              </w:rPr>
            </w:pPr>
          </w:p>
          <w:p w14:paraId="213A2D75" w14:textId="1FEB1F45" w:rsidR="006B280A" w:rsidRPr="00C416BB" w:rsidRDefault="006B280A" w:rsidP="006B280A">
            <w:pPr>
              <w:jc w:val="both"/>
              <w:rPr>
                <w:rFonts w:ascii="Sylfaen" w:eastAsia="Arial" w:hAnsi="Sylfaen" w:cstheme="minorHAnsi"/>
                <w:bCs/>
                <w:sz w:val="20"/>
                <w:szCs w:val="20"/>
                <w:lang w:val="ka-GE"/>
              </w:rPr>
            </w:pPr>
            <w:r>
              <w:rPr>
                <w:rFonts w:ascii="Sylfaen" w:eastAsia="Arial" w:hAnsi="Sylfaen" w:cstheme="minorHAnsi"/>
                <w:b/>
                <w:bCs/>
                <w:sz w:val="18"/>
                <w:szCs w:val="18"/>
                <w:lang w:val="ka-GE"/>
              </w:rPr>
              <w:t>904,65</w:t>
            </w:r>
          </w:p>
        </w:tc>
        <w:tc>
          <w:tcPr>
            <w:tcW w:w="1237" w:type="dxa"/>
            <w:shd w:val="clear" w:color="auto" w:fill="FFFFFF" w:themeFill="background1"/>
          </w:tcPr>
          <w:p w14:paraId="4FEEAF94" w14:textId="77777777" w:rsidR="006B280A" w:rsidRPr="00C416BB" w:rsidRDefault="006B280A" w:rsidP="006B280A">
            <w:pPr>
              <w:jc w:val="both"/>
              <w:rPr>
                <w:rFonts w:ascii="Sylfaen" w:eastAsia="Arial" w:hAnsi="Sylfaen" w:cstheme="minorHAnsi"/>
                <w:bCs/>
                <w:sz w:val="20"/>
                <w:szCs w:val="20"/>
                <w:lang w:val="ka-GE"/>
              </w:rPr>
            </w:pPr>
          </w:p>
        </w:tc>
        <w:tc>
          <w:tcPr>
            <w:tcW w:w="1801" w:type="dxa"/>
            <w:shd w:val="clear" w:color="auto" w:fill="FFFFFF" w:themeFill="background1"/>
          </w:tcPr>
          <w:p w14:paraId="1A1B66CC" w14:textId="77777777" w:rsidR="006B280A" w:rsidRDefault="006B280A" w:rsidP="006B280A">
            <w:pPr>
              <w:jc w:val="center"/>
              <w:rPr>
                <w:rFonts w:ascii="Sylfaen" w:eastAsia="Arial" w:hAnsi="Sylfaen" w:cstheme="minorHAnsi"/>
                <w:bCs/>
                <w:sz w:val="18"/>
                <w:szCs w:val="18"/>
                <w:lang w:val="ka-GE"/>
              </w:rPr>
            </w:pPr>
          </w:p>
          <w:p w14:paraId="12D2A4F3" w14:textId="658C9E68" w:rsidR="006B280A" w:rsidRPr="00C416BB" w:rsidRDefault="00AC13D0" w:rsidP="006B280A">
            <w:pPr>
              <w:jc w:val="both"/>
              <w:rPr>
                <w:rFonts w:ascii="Sylfaen" w:eastAsia="Arial" w:hAnsi="Sylfaen" w:cstheme="minorHAnsi"/>
                <w:bCs/>
                <w:sz w:val="20"/>
                <w:szCs w:val="20"/>
                <w:lang w:val="ka-GE"/>
              </w:rPr>
            </w:pPr>
            <w:r>
              <w:rPr>
                <w:rFonts w:ascii="Sylfaen" w:eastAsia="Arial" w:hAnsi="Sylfaen" w:cstheme="minorHAnsi"/>
                <w:bCs/>
                <w:sz w:val="18"/>
                <w:szCs w:val="18"/>
                <w:lang w:val="ka-GE"/>
              </w:rPr>
              <w:t xml:space="preserve">            </w:t>
            </w:r>
            <w:r w:rsidR="006B280A">
              <w:rPr>
                <w:rFonts w:ascii="Sylfaen" w:eastAsia="Arial" w:hAnsi="Sylfaen" w:cstheme="minorHAnsi"/>
                <w:bCs/>
                <w:sz w:val="18"/>
                <w:szCs w:val="18"/>
                <w:lang w:val="ka-GE"/>
              </w:rPr>
              <w:t>9,1 %</w:t>
            </w:r>
          </w:p>
        </w:tc>
        <w:tc>
          <w:tcPr>
            <w:tcW w:w="600" w:type="dxa"/>
            <w:shd w:val="clear" w:color="auto" w:fill="FFFFFF" w:themeFill="background1"/>
          </w:tcPr>
          <w:p w14:paraId="39EA732A" w14:textId="77777777" w:rsidR="006B280A" w:rsidRDefault="006B280A" w:rsidP="006B280A">
            <w:pPr>
              <w:jc w:val="center"/>
              <w:rPr>
                <w:rFonts w:ascii="Sylfaen" w:eastAsia="Arial" w:hAnsi="Sylfaen" w:cstheme="minorHAnsi"/>
                <w:bCs/>
                <w:sz w:val="18"/>
                <w:szCs w:val="18"/>
                <w:lang w:val="ka-GE"/>
              </w:rPr>
            </w:pPr>
          </w:p>
          <w:p w14:paraId="360EAC22" w14:textId="7250EBA5" w:rsidR="006B280A" w:rsidRPr="00C416BB" w:rsidRDefault="006B280A" w:rsidP="006B280A">
            <w:pPr>
              <w:jc w:val="both"/>
              <w:rPr>
                <w:rFonts w:ascii="Sylfaen" w:eastAsia="Arial" w:hAnsi="Sylfaen" w:cstheme="minorHAnsi"/>
                <w:bCs/>
                <w:sz w:val="20"/>
                <w:szCs w:val="20"/>
                <w:lang w:val="ka-GE"/>
              </w:rPr>
            </w:pPr>
            <w:r>
              <w:rPr>
                <w:rFonts w:ascii="Sylfaen" w:eastAsia="Arial" w:hAnsi="Sylfaen" w:cstheme="minorHAnsi"/>
                <w:bCs/>
                <w:sz w:val="18"/>
                <w:szCs w:val="18"/>
                <w:lang w:val="ka-GE"/>
              </w:rPr>
              <w:t>2020</w:t>
            </w:r>
          </w:p>
        </w:tc>
        <w:tc>
          <w:tcPr>
            <w:tcW w:w="600" w:type="dxa"/>
            <w:shd w:val="clear" w:color="auto" w:fill="FFFFFF" w:themeFill="background1"/>
          </w:tcPr>
          <w:p w14:paraId="6BEE747B" w14:textId="0973DE87" w:rsidR="006B280A" w:rsidRPr="00C416BB" w:rsidRDefault="006B280A" w:rsidP="006B280A">
            <w:pPr>
              <w:jc w:val="both"/>
              <w:rPr>
                <w:rFonts w:ascii="Sylfaen" w:eastAsia="Arial" w:hAnsi="Sylfaen" w:cstheme="minorHAnsi"/>
                <w:bCs/>
                <w:sz w:val="20"/>
                <w:szCs w:val="20"/>
                <w:lang w:val="ka-GE"/>
              </w:rPr>
            </w:pPr>
          </w:p>
        </w:tc>
        <w:tc>
          <w:tcPr>
            <w:tcW w:w="600" w:type="dxa"/>
            <w:shd w:val="clear" w:color="auto" w:fill="FFFFFF" w:themeFill="background1"/>
          </w:tcPr>
          <w:p w14:paraId="35F7949C" w14:textId="77777777" w:rsidR="006B280A" w:rsidRPr="00C416BB" w:rsidRDefault="006B280A" w:rsidP="006B280A">
            <w:pPr>
              <w:jc w:val="both"/>
              <w:rPr>
                <w:rFonts w:ascii="Sylfaen" w:eastAsia="Arial" w:hAnsi="Sylfaen" w:cstheme="minorHAnsi"/>
                <w:bCs/>
                <w:sz w:val="20"/>
                <w:szCs w:val="20"/>
                <w:lang w:val="ka-GE"/>
              </w:rPr>
            </w:pPr>
          </w:p>
        </w:tc>
        <w:tc>
          <w:tcPr>
            <w:tcW w:w="600" w:type="dxa"/>
            <w:shd w:val="clear" w:color="auto" w:fill="FFFFFF" w:themeFill="background1"/>
          </w:tcPr>
          <w:p w14:paraId="760CFD4F" w14:textId="77777777" w:rsidR="006B280A" w:rsidRPr="00C416BB" w:rsidRDefault="006B280A" w:rsidP="006B280A">
            <w:pPr>
              <w:jc w:val="both"/>
              <w:rPr>
                <w:rFonts w:ascii="Sylfaen" w:eastAsia="Arial" w:hAnsi="Sylfaen" w:cstheme="minorHAnsi"/>
                <w:bCs/>
                <w:sz w:val="20"/>
                <w:szCs w:val="20"/>
                <w:lang w:val="ka-GE"/>
              </w:rPr>
            </w:pPr>
          </w:p>
        </w:tc>
      </w:tr>
      <w:tr w:rsidR="006B280A" w:rsidRPr="00C416BB" w14:paraId="63A98BC4" w14:textId="77777777" w:rsidTr="00907C4F">
        <w:tc>
          <w:tcPr>
            <w:tcW w:w="1661" w:type="dxa"/>
            <w:shd w:val="clear" w:color="auto" w:fill="FFFFFF" w:themeFill="background1"/>
          </w:tcPr>
          <w:p w14:paraId="2C457AA1" w14:textId="63ACE628" w:rsidR="006B280A" w:rsidRPr="00C416BB" w:rsidRDefault="006B280A" w:rsidP="006B280A">
            <w:pPr>
              <w:jc w:val="both"/>
              <w:rPr>
                <w:rFonts w:ascii="Sylfaen" w:eastAsia="Arial" w:hAnsi="Sylfaen" w:cstheme="minorHAnsi"/>
                <w:bCs/>
                <w:sz w:val="20"/>
                <w:szCs w:val="20"/>
                <w:lang w:val="ka-GE"/>
              </w:rPr>
            </w:pPr>
            <w:r>
              <w:rPr>
                <w:rFonts w:ascii="Sylfaen" w:eastAsia="Arial" w:hAnsi="Sylfaen" w:cs="Arial"/>
                <w:sz w:val="18"/>
                <w:szCs w:val="18"/>
                <w:lang w:val="ka-GE"/>
              </w:rPr>
              <w:t>1.1 საპროექტო ტერიტორიის გაკაფვა</w:t>
            </w:r>
          </w:p>
        </w:tc>
        <w:tc>
          <w:tcPr>
            <w:tcW w:w="1745" w:type="dxa"/>
            <w:shd w:val="clear" w:color="auto" w:fill="FFFFFF" w:themeFill="background1"/>
          </w:tcPr>
          <w:p w14:paraId="7B067EDE" w14:textId="77777777" w:rsidR="006B280A" w:rsidRDefault="006B280A" w:rsidP="006B280A">
            <w:pPr>
              <w:jc w:val="both"/>
              <w:rPr>
                <w:rFonts w:ascii="Sylfaen" w:eastAsia="Arial" w:hAnsi="Sylfaen" w:cstheme="minorHAnsi"/>
                <w:bCs/>
                <w:sz w:val="18"/>
                <w:szCs w:val="18"/>
                <w:lang w:val="ka-GE"/>
              </w:rPr>
            </w:pPr>
          </w:p>
          <w:p w14:paraId="007E48BC" w14:textId="433E11E5" w:rsidR="006B280A" w:rsidRPr="00C416BB" w:rsidRDefault="006B280A" w:rsidP="006B280A">
            <w:pPr>
              <w:jc w:val="both"/>
              <w:rPr>
                <w:rFonts w:ascii="Sylfaen" w:eastAsia="Arial" w:hAnsi="Sylfaen" w:cstheme="minorHAnsi"/>
                <w:bCs/>
                <w:sz w:val="20"/>
                <w:szCs w:val="20"/>
                <w:lang w:val="ka-GE"/>
              </w:rPr>
            </w:pPr>
            <w:r>
              <w:rPr>
                <w:rFonts w:ascii="Sylfaen" w:eastAsia="Arial" w:hAnsi="Sylfaen" w:cstheme="minorHAnsi"/>
                <w:bCs/>
                <w:sz w:val="18"/>
                <w:szCs w:val="18"/>
                <w:lang w:val="ka-GE"/>
              </w:rPr>
              <w:t>1 აგვისტო</w:t>
            </w:r>
          </w:p>
        </w:tc>
        <w:tc>
          <w:tcPr>
            <w:tcW w:w="1745" w:type="dxa"/>
            <w:shd w:val="clear" w:color="auto" w:fill="FFFFFF" w:themeFill="background1"/>
          </w:tcPr>
          <w:p w14:paraId="3F4152C9" w14:textId="77777777" w:rsidR="006B280A" w:rsidRDefault="006B280A" w:rsidP="006B280A">
            <w:pPr>
              <w:jc w:val="both"/>
              <w:rPr>
                <w:rFonts w:ascii="Sylfaen" w:eastAsia="Arial" w:hAnsi="Sylfaen" w:cstheme="minorHAnsi"/>
                <w:bCs/>
                <w:sz w:val="18"/>
                <w:szCs w:val="18"/>
                <w:lang w:val="ka-GE"/>
              </w:rPr>
            </w:pPr>
          </w:p>
          <w:p w14:paraId="07B90A66" w14:textId="4811C5A1" w:rsidR="006B280A" w:rsidRPr="00C416BB" w:rsidRDefault="006B280A" w:rsidP="006B280A">
            <w:pPr>
              <w:jc w:val="both"/>
              <w:rPr>
                <w:rFonts w:ascii="Sylfaen" w:eastAsia="Arial" w:hAnsi="Sylfaen" w:cstheme="minorHAnsi"/>
                <w:bCs/>
                <w:sz w:val="20"/>
                <w:szCs w:val="20"/>
                <w:lang w:val="ka-GE"/>
              </w:rPr>
            </w:pPr>
            <w:r>
              <w:rPr>
                <w:rFonts w:ascii="Sylfaen" w:eastAsia="Arial" w:hAnsi="Sylfaen" w:cstheme="minorHAnsi"/>
                <w:bCs/>
                <w:sz w:val="18"/>
                <w:szCs w:val="18"/>
                <w:lang w:val="ka-GE"/>
              </w:rPr>
              <w:t>10 აგვისტო</w:t>
            </w:r>
          </w:p>
        </w:tc>
        <w:tc>
          <w:tcPr>
            <w:tcW w:w="1373" w:type="dxa"/>
            <w:shd w:val="clear" w:color="auto" w:fill="FFFFFF" w:themeFill="background1"/>
          </w:tcPr>
          <w:p w14:paraId="6CD79ECE" w14:textId="77777777" w:rsidR="006B280A" w:rsidRDefault="006B280A" w:rsidP="006B280A">
            <w:pPr>
              <w:jc w:val="both"/>
              <w:rPr>
                <w:rFonts w:ascii="Sylfaen" w:eastAsia="Arial" w:hAnsi="Sylfaen" w:cstheme="minorHAnsi"/>
                <w:bCs/>
                <w:sz w:val="18"/>
                <w:szCs w:val="18"/>
                <w:lang w:val="ka-GE"/>
              </w:rPr>
            </w:pPr>
          </w:p>
          <w:p w14:paraId="60D0A413" w14:textId="26F44591" w:rsidR="006B280A" w:rsidRPr="00C416BB" w:rsidRDefault="006B280A" w:rsidP="006B280A">
            <w:pPr>
              <w:jc w:val="both"/>
              <w:rPr>
                <w:rFonts w:ascii="Sylfaen" w:eastAsia="Arial" w:hAnsi="Sylfaen" w:cstheme="minorHAnsi"/>
                <w:bCs/>
                <w:sz w:val="20"/>
                <w:szCs w:val="20"/>
                <w:lang w:val="ka-GE"/>
              </w:rPr>
            </w:pPr>
            <w:r>
              <w:rPr>
                <w:rFonts w:ascii="Sylfaen" w:eastAsia="Arial" w:hAnsi="Sylfaen" w:cstheme="minorHAnsi"/>
                <w:bCs/>
                <w:sz w:val="18"/>
                <w:szCs w:val="18"/>
                <w:lang w:val="ka-GE"/>
              </w:rPr>
              <w:t>17641,78</w:t>
            </w:r>
          </w:p>
        </w:tc>
        <w:tc>
          <w:tcPr>
            <w:tcW w:w="949" w:type="dxa"/>
            <w:shd w:val="clear" w:color="auto" w:fill="FFFFFF" w:themeFill="background1"/>
          </w:tcPr>
          <w:p w14:paraId="041D818E" w14:textId="77777777" w:rsidR="006B280A" w:rsidRDefault="006B280A" w:rsidP="006B280A">
            <w:pPr>
              <w:jc w:val="both"/>
              <w:rPr>
                <w:rFonts w:ascii="Sylfaen" w:eastAsia="Arial" w:hAnsi="Sylfaen" w:cstheme="minorHAnsi"/>
                <w:bCs/>
                <w:sz w:val="18"/>
                <w:szCs w:val="18"/>
                <w:lang w:val="ka-GE"/>
              </w:rPr>
            </w:pPr>
          </w:p>
          <w:p w14:paraId="3F335B03" w14:textId="7AFFC8B3" w:rsidR="006B280A" w:rsidRPr="00C416BB" w:rsidRDefault="006B280A" w:rsidP="006B280A">
            <w:pPr>
              <w:jc w:val="both"/>
              <w:rPr>
                <w:rFonts w:ascii="Sylfaen" w:eastAsia="Arial" w:hAnsi="Sylfaen" w:cstheme="minorHAnsi"/>
                <w:bCs/>
                <w:sz w:val="20"/>
                <w:szCs w:val="20"/>
                <w:lang w:val="ka-GE"/>
              </w:rPr>
            </w:pPr>
            <w:r>
              <w:rPr>
                <w:rFonts w:ascii="Sylfaen" w:eastAsia="Arial" w:hAnsi="Sylfaen" w:cstheme="minorHAnsi"/>
                <w:bCs/>
                <w:sz w:val="18"/>
                <w:szCs w:val="18"/>
                <w:lang w:val="ka-GE"/>
              </w:rPr>
              <w:t>17112,52</w:t>
            </w:r>
          </w:p>
        </w:tc>
        <w:tc>
          <w:tcPr>
            <w:tcW w:w="1202" w:type="dxa"/>
            <w:shd w:val="clear" w:color="auto" w:fill="FFFFFF" w:themeFill="background1"/>
          </w:tcPr>
          <w:p w14:paraId="41C369FF" w14:textId="77777777" w:rsidR="006B280A" w:rsidRDefault="006B280A" w:rsidP="006B280A">
            <w:pPr>
              <w:jc w:val="both"/>
              <w:rPr>
                <w:rFonts w:ascii="Sylfaen" w:eastAsia="Arial" w:hAnsi="Sylfaen" w:cstheme="minorHAnsi"/>
                <w:bCs/>
                <w:sz w:val="18"/>
                <w:szCs w:val="18"/>
                <w:lang w:val="ka-GE"/>
              </w:rPr>
            </w:pPr>
          </w:p>
          <w:p w14:paraId="303745AD" w14:textId="00C635EE" w:rsidR="006B280A" w:rsidRPr="00C416BB" w:rsidRDefault="006B280A" w:rsidP="006B280A">
            <w:pPr>
              <w:jc w:val="both"/>
              <w:rPr>
                <w:rFonts w:ascii="Sylfaen" w:eastAsia="Arial" w:hAnsi="Sylfaen" w:cstheme="minorHAnsi"/>
                <w:bCs/>
                <w:sz w:val="20"/>
                <w:szCs w:val="20"/>
                <w:lang w:val="ka-GE"/>
              </w:rPr>
            </w:pPr>
            <w:r>
              <w:rPr>
                <w:rFonts w:ascii="Sylfaen" w:eastAsia="Arial" w:hAnsi="Sylfaen" w:cstheme="minorHAnsi"/>
                <w:bCs/>
                <w:sz w:val="18"/>
                <w:szCs w:val="18"/>
                <w:lang w:val="ka-GE"/>
              </w:rPr>
              <w:t>529,26</w:t>
            </w:r>
          </w:p>
        </w:tc>
        <w:tc>
          <w:tcPr>
            <w:tcW w:w="1237" w:type="dxa"/>
            <w:shd w:val="clear" w:color="auto" w:fill="FFFFFF" w:themeFill="background1"/>
          </w:tcPr>
          <w:p w14:paraId="5378D18B" w14:textId="77777777" w:rsidR="006B280A" w:rsidRPr="00C416BB" w:rsidRDefault="006B280A" w:rsidP="006B280A">
            <w:pPr>
              <w:jc w:val="both"/>
              <w:rPr>
                <w:rFonts w:ascii="Sylfaen" w:eastAsia="Arial" w:hAnsi="Sylfaen" w:cstheme="minorHAnsi"/>
                <w:bCs/>
                <w:sz w:val="20"/>
                <w:szCs w:val="20"/>
                <w:lang w:val="ka-GE"/>
              </w:rPr>
            </w:pPr>
          </w:p>
        </w:tc>
        <w:tc>
          <w:tcPr>
            <w:tcW w:w="1801" w:type="dxa"/>
            <w:shd w:val="clear" w:color="auto" w:fill="FFFFFF" w:themeFill="background1"/>
          </w:tcPr>
          <w:p w14:paraId="5D0B9736" w14:textId="77777777" w:rsidR="006B280A" w:rsidRPr="00C416BB" w:rsidRDefault="006B280A" w:rsidP="006B280A">
            <w:pPr>
              <w:jc w:val="both"/>
              <w:rPr>
                <w:rFonts w:ascii="Sylfaen" w:eastAsia="Arial" w:hAnsi="Sylfaen" w:cstheme="minorHAnsi"/>
                <w:bCs/>
                <w:sz w:val="20"/>
                <w:szCs w:val="20"/>
                <w:lang w:val="ka-GE"/>
              </w:rPr>
            </w:pPr>
          </w:p>
        </w:tc>
        <w:tc>
          <w:tcPr>
            <w:tcW w:w="600" w:type="dxa"/>
            <w:shd w:val="clear" w:color="auto" w:fill="FFFFFF" w:themeFill="background1"/>
          </w:tcPr>
          <w:p w14:paraId="20B4EB07" w14:textId="77777777" w:rsidR="006B280A" w:rsidRPr="00C416BB" w:rsidRDefault="006B280A" w:rsidP="006B280A">
            <w:pPr>
              <w:jc w:val="both"/>
              <w:rPr>
                <w:rFonts w:ascii="Sylfaen" w:eastAsia="Arial" w:hAnsi="Sylfaen" w:cstheme="minorHAnsi"/>
                <w:bCs/>
                <w:sz w:val="20"/>
                <w:szCs w:val="20"/>
                <w:lang w:val="ka-GE"/>
              </w:rPr>
            </w:pPr>
          </w:p>
        </w:tc>
        <w:tc>
          <w:tcPr>
            <w:tcW w:w="600" w:type="dxa"/>
            <w:shd w:val="clear" w:color="auto" w:fill="FFFFFF" w:themeFill="background1"/>
          </w:tcPr>
          <w:p w14:paraId="57A94169" w14:textId="3D2CA59A" w:rsidR="006B280A" w:rsidRPr="00C416BB" w:rsidRDefault="006B280A" w:rsidP="006B280A">
            <w:pPr>
              <w:jc w:val="both"/>
              <w:rPr>
                <w:rFonts w:ascii="Sylfaen" w:eastAsia="Arial" w:hAnsi="Sylfaen" w:cstheme="minorHAnsi"/>
                <w:bCs/>
                <w:sz w:val="20"/>
                <w:szCs w:val="20"/>
                <w:lang w:val="ka-GE"/>
              </w:rPr>
            </w:pPr>
          </w:p>
        </w:tc>
        <w:tc>
          <w:tcPr>
            <w:tcW w:w="600" w:type="dxa"/>
            <w:shd w:val="clear" w:color="auto" w:fill="FFFFFF" w:themeFill="background1"/>
          </w:tcPr>
          <w:p w14:paraId="133F3921" w14:textId="77777777" w:rsidR="006B280A" w:rsidRPr="00C416BB" w:rsidRDefault="006B280A" w:rsidP="006B280A">
            <w:pPr>
              <w:jc w:val="both"/>
              <w:rPr>
                <w:rFonts w:ascii="Sylfaen" w:eastAsia="Arial" w:hAnsi="Sylfaen" w:cstheme="minorHAnsi"/>
                <w:bCs/>
                <w:sz w:val="20"/>
                <w:szCs w:val="20"/>
                <w:lang w:val="ka-GE"/>
              </w:rPr>
            </w:pPr>
          </w:p>
        </w:tc>
        <w:tc>
          <w:tcPr>
            <w:tcW w:w="600" w:type="dxa"/>
            <w:shd w:val="clear" w:color="auto" w:fill="FFFFFF" w:themeFill="background1"/>
          </w:tcPr>
          <w:p w14:paraId="7B7F749C" w14:textId="77777777" w:rsidR="006B280A" w:rsidRPr="00C416BB" w:rsidRDefault="006B280A" w:rsidP="006B280A">
            <w:pPr>
              <w:jc w:val="both"/>
              <w:rPr>
                <w:rFonts w:ascii="Sylfaen" w:eastAsia="Arial" w:hAnsi="Sylfaen" w:cstheme="minorHAnsi"/>
                <w:bCs/>
                <w:sz w:val="20"/>
                <w:szCs w:val="20"/>
                <w:lang w:val="ka-GE"/>
              </w:rPr>
            </w:pPr>
          </w:p>
        </w:tc>
      </w:tr>
      <w:tr w:rsidR="006B280A" w:rsidRPr="00C416BB" w14:paraId="1F3E9E1C" w14:textId="77777777" w:rsidTr="00907C4F">
        <w:tc>
          <w:tcPr>
            <w:tcW w:w="1661" w:type="dxa"/>
            <w:shd w:val="clear" w:color="auto" w:fill="FFFFFF" w:themeFill="background1"/>
          </w:tcPr>
          <w:p w14:paraId="7A63CB38" w14:textId="249C1703" w:rsidR="006B280A" w:rsidRPr="00C416BB" w:rsidRDefault="006B280A" w:rsidP="006B280A">
            <w:pPr>
              <w:jc w:val="both"/>
              <w:rPr>
                <w:rFonts w:ascii="Sylfaen" w:eastAsia="Arial" w:hAnsi="Sylfaen" w:cstheme="minorHAnsi"/>
                <w:bCs/>
                <w:sz w:val="20"/>
                <w:szCs w:val="20"/>
                <w:lang w:val="ka-GE"/>
              </w:rPr>
            </w:pPr>
            <w:r>
              <w:rPr>
                <w:rFonts w:ascii="Sylfaen" w:eastAsia="Arial" w:hAnsi="Sylfaen" w:cs="Arial"/>
                <w:sz w:val="18"/>
                <w:szCs w:val="18"/>
                <w:lang w:val="ka-GE"/>
              </w:rPr>
              <w:t>1.2  გრუნტის მოჭრა მექანიზმებით</w:t>
            </w:r>
          </w:p>
        </w:tc>
        <w:tc>
          <w:tcPr>
            <w:tcW w:w="1745" w:type="dxa"/>
            <w:shd w:val="clear" w:color="auto" w:fill="FFFFFF" w:themeFill="background1"/>
          </w:tcPr>
          <w:p w14:paraId="132B83AB" w14:textId="77777777" w:rsidR="006B280A" w:rsidRDefault="006B280A" w:rsidP="006B280A">
            <w:pPr>
              <w:jc w:val="both"/>
              <w:rPr>
                <w:rFonts w:ascii="Sylfaen" w:eastAsia="Arial" w:hAnsi="Sylfaen" w:cstheme="minorHAnsi"/>
                <w:bCs/>
                <w:sz w:val="18"/>
                <w:szCs w:val="18"/>
                <w:lang w:val="ka-GE"/>
              </w:rPr>
            </w:pPr>
          </w:p>
          <w:p w14:paraId="61782E8F" w14:textId="0766E5BB" w:rsidR="006B280A" w:rsidRPr="00C416BB" w:rsidRDefault="006B280A" w:rsidP="006B280A">
            <w:pPr>
              <w:jc w:val="both"/>
              <w:rPr>
                <w:rFonts w:ascii="Sylfaen" w:eastAsia="Arial" w:hAnsi="Sylfaen" w:cstheme="minorHAnsi"/>
                <w:bCs/>
                <w:sz w:val="20"/>
                <w:szCs w:val="20"/>
                <w:lang w:val="ka-GE"/>
              </w:rPr>
            </w:pPr>
            <w:r>
              <w:rPr>
                <w:rFonts w:ascii="Sylfaen" w:eastAsia="Arial" w:hAnsi="Sylfaen" w:cstheme="minorHAnsi"/>
                <w:bCs/>
                <w:sz w:val="18"/>
                <w:szCs w:val="18"/>
                <w:lang w:val="ka-GE"/>
              </w:rPr>
              <w:t>11 აგვისტო</w:t>
            </w:r>
          </w:p>
        </w:tc>
        <w:tc>
          <w:tcPr>
            <w:tcW w:w="1745" w:type="dxa"/>
            <w:shd w:val="clear" w:color="auto" w:fill="FFFFFF" w:themeFill="background1"/>
          </w:tcPr>
          <w:p w14:paraId="1187E9AA" w14:textId="77777777" w:rsidR="006B280A" w:rsidRDefault="006B280A" w:rsidP="006B280A">
            <w:pPr>
              <w:jc w:val="both"/>
              <w:rPr>
                <w:rFonts w:ascii="Sylfaen" w:eastAsia="Arial" w:hAnsi="Sylfaen" w:cstheme="minorHAnsi"/>
                <w:bCs/>
                <w:sz w:val="18"/>
                <w:szCs w:val="18"/>
                <w:lang w:val="ka-GE"/>
              </w:rPr>
            </w:pPr>
          </w:p>
          <w:p w14:paraId="5A9F10AB" w14:textId="261BD11D" w:rsidR="006B280A" w:rsidRPr="00C416BB" w:rsidRDefault="006B280A" w:rsidP="006B280A">
            <w:pPr>
              <w:jc w:val="both"/>
              <w:rPr>
                <w:rFonts w:ascii="Sylfaen" w:eastAsia="Arial" w:hAnsi="Sylfaen" w:cstheme="minorHAnsi"/>
                <w:bCs/>
                <w:sz w:val="20"/>
                <w:szCs w:val="20"/>
                <w:lang w:val="ka-GE"/>
              </w:rPr>
            </w:pPr>
            <w:r>
              <w:rPr>
                <w:rFonts w:ascii="Sylfaen" w:eastAsia="Arial" w:hAnsi="Sylfaen" w:cstheme="minorHAnsi"/>
                <w:bCs/>
                <w:sz w:val="18"/>
                <w:szCs w:val="18"/>
                <w:lang w:val="ka-GE"/>
              </w:rPr>
              <w:t>20 აგვისტო</w:t>
            </w:r>
          </w:p>
        </w:tc>
        <w:tc>
          <w:tcPr>
            <w:tcW w:w="1373" w:type="dxa"/>
            <w:shd w:val="clear" w:color="auto" w:fill="FFFFFF" w:themeFill="background1"/>
          </w:tcPr>
          <w:p w14:paraId="1431FB69" w14:textId="77777777" w:rsidR="006B280A" w:rsidRDefault="006B280A" w:rsidP="006B280A">
            <w:pPr>
              <w:jc w:val="both"/>
              <w:rPr>
                <w:rFonts w:ascii="Sylfaen" w:eastAsia="Arial" w:hAnsi="Sylfaen" w:cstheme="minorHAnsi"/>
                <w:bCs/>
                <w:sz w:val="18"/>
                <w:szCs w:val="18"/>
                <w:lang w:val="ka-GE"/>
              </w:rPr>
            </w:pPr>
          </w:p>
          <w:p w14:paraId="234F5F77" w14:textId="5C86B59F" w:rsidR="006B280A" w:rsidRPr="00C416BB" w:rsidRDefault="006B280A" w:rsidP="006B280A">
            <w:pPr>
              <w:jc w:val="both"/>
              <w:rPr>
                <w:rFonts w:ascii="Sylfaen" w:eastAsia="Arial" w:hAnsi="Sylfaen" w:cstheme="minorHAnsi"/>
                <w:bCs/>
                <w:sz w:val="20"/>
                <w:szCs w:val="20"/>
                <w:lang w:val="ka-GE"/>
              </w:rPr>
            </w:pPr>
            <w:r>
              <w:rPr>
                <w:rFonts w:ascii="Sylfaen" w:eastAsia="Arial" w:hAnsi="Sylfaen" w:cstheme="minorHAnsi"/>
                <w:bCs/>
                <w:sz w:val="18"/>
                <w:szCs w:val="18"/>
                <w:lang w:val="ka-GE"/>
              </w:rPr>
              <w:t>7515,94</w:t>
            </w:r>
          </w:p>
        </w:tc>
        <w:tc>
          <w:tcPr>
            <w:tcW w:w="949" w:type="dxa"/>
            <w:shd w:val="clear" w:color="auto" w:fill="FFFFFF" w:themeFill="background1"/>
          </w:tcPr>
          <w:p w14:paraId="36F283BB" w14:textId="77777777" w:rsidR="006B280A" w:rsidRDefault="006B280A" w:rsidP="006B280A">
            <w:pPr>
              <w:jc w:val="both"/>
              <w:rPr>
                <w:rFonts w:ascii="Sylfaen" w:eastAsia="Arial" w:hAnsi="Sylfaen" w:cstheme="minorHAnsi"/>
                <w:bCs/>
                <w:sz w:val="18"/>
                <w:szCs w:val="18"/>
                <w:lang w:val="ka-GE"/>
              </w:rPr>
            </w:pPr>
          </w:p>
          <w:p w14:paraId="370E2EEC" w14:textId="10B47727" w:rsidR="006B280A" w:rsidRPr="00C416BB" w:rsidRDefault="006B280A" w:rsidP="006B280A">
            <w:pPr>
              <w:jc w:val="both"/>
              <w:rPr>
                <w:rFonts w:ascii="Sylfaen" w:eastAsia="Arial" w:hAnsi="Sylfaen" w:cstheme="minorHAnsi"/>
                <w:bCs/>
                <w:sz w:val="20"/>
                <w:szCs w:val="20"/>
                <w:lang w:val="ka-GE"/>
              </w:rPr>
            </w:pPr>
            <w:r>
              <w:rPr>
                <w:rFonts w:ascii="Sylfaen" w:eastAsia="Arial" w:hAnsi="Sylfaen" w:cstheme="minorHAnsi"/>
                <w:bCs/>
                <w:sz w:val="18"/>
                <w:szCs w:val="18"/>
                <w:lang w:val="ka-GE"/>
              </w:rPr>
              <w:t>7290,50</w:t>
            </w:r>
          </w:p>
        </w:tc>
        <w:tc>
          <w:tcPr>
            <w:tcW w:w="1202" w:type="dxa"/>
            <w:shd w:val="clear" w:color="auto" w:fill="FFFFFF" w:themeFill="background1"/>
          </w:tcPr>
          <w:p w14:paraId="764BBAF4" w14:textId="77777777" w:rsidR="006B280A" w:rsidRDefault="006B280A" w:rsidP="006B280A">
            <w:pPr>
              <w:jc w:val="both"/>
              <w:rPr>
                <w:rFonts w:ascii="Sylfaen" w:eastAsia="Arial" w:hAnsi="Sylfaen" w:cstheme="minorHAnsi"/>
                <w:bCs/>
                <w:sz w:val="18"/>
                <w:szCs w:val="18"/>
                <w:lang w:val="ka-GE"/>
              </w:rPr>
            </w:pPr>
          </w:p>
          <w:p w14:paraId="362AF3A5" w14:textId="52500DCA" w:rsidR="006B280A" w:rsidRPr="00C416BB" w:rsidRDefault="006B280A" w:rsidP="006B280A">
            <w:pPr>
              <w:jc w:val="both"/>
              <w:rPr>
                <w:rFonts w:ascii="Sylfaen" w:eastAsia="Arial" w:hAnsi="Sylfaen" w:cstheme="minorHAnsi"/>
                <w:bCs/>
                <w:sz w:val="20"/>
                <w:szCs w:val="20"/>
                <w:lang w:val="ka-GE"/>
              </w:rPr>
            </w:pPr>
            <w:r>
              <w:rPr>
                <w:rFonts w:ascii="Sylfaen" w:eastAsia="Arial" w:hAnsi="Sylfaen" w:cstheme="minorHAnsi"/>
                <w:bCs/>
                <w:sz w:val="18"/>
                <w:szCs w:val="18"/>
                <w:lang w:val="ka-GE"/>
              </w:rPr>
              <w:t>225,44</w:t>
            </w:r>
          </w:p>
        </w:tc>
        <w:tc>
          <w:tcPr>
            <w:tcW w:w="1237" w:type="dxa"/>
            <w:shd w:val="clear" w:color="auto" w:fill="FFFFFF" w:themeFill="background1"/>
          </w:tcPr>
          <w:p w14:paraId="28D1C79A" w14:textId="77777777" w:rsidR="006B280A" w:rsidRPr="00C416BB" w:rsidRDefault="006B280A" w:rsidP="006B280A">
            <w:pPr>
              <w:jc w:val="both"/>
              <w:rPr>
                <w:rFonts w:ascii="Sylfaen" w:eastAsia="Arial" w:hAnsi="Sylfaen" w:cstheme="minorHAnsi"/>
                <w:bCs/>
                <w:sz w:val="20"/>
                <w:szCs w:val="20"/>
                <w:lang w:val="ka-GE"/>
              </w:rPr>
            </w:pPr>
          </w:p>
        </w:tc>
        <w:tc>
          <w:tcPr>
            <w:tcW w:w="1801" w:type="dxa"/>
            <w:shd w:val="clear" w:color="auto" w:fill="FFFFFF" w:themeFill="background1"/>
          </w:tcPr>
          <w:p w14:paraId="12E31D70" w14:textId="77777777" w:rsidR="006B280A" w:rsidRPr="00C416BB" w:rsidRDefault="006B280A" w:rsidP="006B280A">
            <w:pPr>
              <w:jc w:val="both"/>
              <w:rPr>
                <w:rFonts w:ascii="Sylfaen" w:eastAsia="Arial" w:hAnsi="Sylfaen" w:cstheme="minorHAnsi"/>
                <w:bCs/>
                <w:sz w:val="20"/>
                <w:szCs w:val="20"/>
                <w:lang w:val="ka-GE"/>
              </w:rPr>
            </w:pPr>
          </w:p>
        </w:tc>
        <w:tc>
          <w:tcPr>
            <w:tcW w:w="600" w:type="dxa"/>
            <w:shd w:val="clear" w:color="auto" w:fill="FFFFFF" w:themeFill="background1"/>
          </w:tcPr>
          <w:p w14:paraId="2DED17E6" w14:textId="77777777" w:rsidR="006B280A" w:rsidRPr="00C416BB" w:rsidRDefault="006B280A" w:rsidP="006B280A">
            <w:pPr>
              <w:jc w:val="both"/>
              <w:rPr>
                <w:rFonts w:ascii="Sylfaen" w:eastAsia="Arial" w:hAnsi="Sylfaen" w:cstheme="minorHAnsi"/>
                <w:bCs/>
                <w:sz w:val="20"/>
                <w:szCs w:val="20"/>
                <w:lang w:val="ka-GE"/>
              </w:rPr>
            </w:pPr>
          </w:p>
        </w:tc>
        <w:tc>
          <w:tcPr>
            <w:tcW w:w="600" w:type="dxa"/>
            <w:shd w:val="clear" w:color="auto" w:fill="FFFFFF" w:themeFill="background1"/>
          </w:tcPr>
          <w:p w14:paraId="7BBA8D98" w14:textId="74D9E680" w:rsidR="006B280A" w:rsidRPr="00C416BB" w:rsidRDefault="006B280A" w:rsidP="006B280A">
            <w:pPr>
              <w:jc w:val="both"/>
              <w:rPr>
                <w:rFonts w:ascii="Sylfaen" w:eastAsia="Arial" w:hAnsi="Sylfaen" w:cstheme="minorHAnsi"/>
                <w:bCs/>
                <w:sz w:val="20"/>
                <w:szCs w:val="20"/>
                <w:lang w:val="ka-GE"/>
              </w:rPr>
            </w:pPr>
          </w:p>
        </w:tc>
        <w:tc>
          <w:tcPr>
            <w:tcW w:w="600" w:type="dxa"/>
            <w:shd w:val="clear" w:color="auto" w:fill="FFFFFF" w:themeFill="background1"/>
          </w:tcPr>
          <w:p w14:paraId="3ED70584" w14:textId="77777777" w:rsidR="006B280A" w:rsidRPr="00C416BB" w:rsidRDefault="006B280A" w:rsidP="006B280A">
            <w:pPr>
              <w:jc w:val="both"/>
              <w:rPr>
                <w:rFonts w:ascii="Sylfaen" w:eastAsia="Arial" w:hAnsi="Sylfaen" w:cstheme="minorHAnsi"/>
                <w:bCs/>
                <w:sz w:val="20"/>
                <w:szCs w:val="20"/>
                <w:lang w:val="ka-GE"/>
              </w:rPr>
            </w:pPr>
          </w:p>
        </w:tc>
        <w:tc>
          <w:tcPr>
            <w:tcW w:w="600" w:type="dxa"/>
            <w:shd w:val="clear" w:color="auto" w:fill="FFFFFF" w:themeFill="background1"/>
          </w:tcPr>
          <w:p w14:paraId="59FB7830" w14:textId="77777777" w:rsidR="006B280A" w:rsidRPr="00C416BB" w:rsidRDefault="006B280A" w:rsidP="006B280A">
            <w:pPr>
              <w:jc w:val="both"/>
              <w:rPr>
                <w:rFonts w:ascii="Sylfaen" w:eastAsia="Arial" w:hAnsi="Sylfaen" w:cstheme="minorHAnsi"/>
                <w:bCs/>
                <w:sz w:val="20"/>
                <w:szCs w:val="20"/>
                <w:lang w:val="ka-GE"/>
              </w:rPr>
            </w:pPr>
          </w:p>
        </w:tc>
      </w:tr>
      <w:tr w:rsidR="006B280A" w:rsidRPr="00C416BB" w14:paraId="5227892A" w14:textId="77777777" w:rsidTr="00907C4F">
        <w:tc>
          <w:tcPr>
            <w:tcW w:w="1661" w:type="dxa"/>
            <w:shd w:val="clear" w:color="auto" w:fill="FFFFFF" w:themeFill="background1"/>
          </w:tcPr>
          <w:p w14:paraId="40445563" w14:textId="4C5CE4EF" w:rsidR="006B280A" w:rsidRPr="00C416BB" w:rsidRDefault="006B280A" w:rsidP="006B280A">
            <w:pPr>
              <w:jc w:val="both"/>
              <w:rPr>
                <w:rFonts w:ascii="Sylfaen" w:eastAsia="Arial" w:hAnsi="Sylfaen" w:cstheme="minorHAnsi"/>
                <w:bCs/>
                <w:sz w:val="20"/>
                <w:szCs w:val="20"/>
                <w:lang w:val="ka-GE"/>
              </w:rPr>
            </w:pPr>
            <w:r>
              <w:rPr>
                <w:rFonts w:ascii="Sylfaen" w:eastAsia="Arial" w:hAnsi="Sylfaen" w:cs="Arial"/>
                <w:sz w:val="18"/>
                <w:szCs w:val="18"/>
                <w:lang w:val="ka-GE"/>
              </w:rPr>
              <w:t>1.3  გრუნტის დამუშავება ხელით</w:t>
            </w:r>
          </w:p>
        </w:tc>
        <w:tc>
          <w:tcPr>
            <w:tcW w:w="1745" w:type="dxa"/>
            <w:shd w:val="clear" w:color="auto" w:fill="FFFFFF" w:themeFill="background1"/>
          </w:tcPr>
          <w:p w14:paraId="22C774A0" w14:textId="77777777" w:rsidR="006B280A" w:rsidRDefault="006B280A" w:rsidP="006B280A">
            <w:pPr>
              <w:jc w:val="both"/>
              <w:rPr>
                <w:rFonts w:ascii="Sylfaen" w:eastAsia="Arial" w:hAnsi="Sylfaen" w:cstheme="minorHAnsi"/>
                <w:bCs/>
                <w:sz w:val="18"/>
                <w:szCs w:val="18"/>
                <w:lang w:val="ka-GE"/>
              </w:rPr>
            </w:pPr>
          </w:p>
          <w:p w14:paraId="188CA02B" w14:textId="58D1E2C2" w:rsidR="006B280A" w:rsidRPr="00C416BB" w:rsidRDefault="006B280A" w:rsidP="006B280A">
            <w:pPr>
              <w:jc w:val="both"/>
              <w:rPr>
                <w:rFonts w:ascii="Sylfaen" w:eastAsia="Arial" w:hAnsi="Sylfaen" w:cstheme="minorHAnsi"/>
                <w:bCs/>
                <w:sz w:val="20"/>
                <w:szCs w:val="20"/>
                <w:lang w:val="ka-GE"/>
              </w:rPr>
            </w:pPr>
            <w:r>
              <w:rPr>
                <w:rFonts w:ascii="Sylfaen" w:eastAsia="Arial" w:hAnsi="Sylfaen" w:cstheme="minorHAnsi"/>
                <w:bCs/>
                <w:sz w:val="18"/>
                <w:szCs w:val="18"/>
                <w:lang w:val="ka-GE"/>
              </w:rPr>
              <w:t>21 აგვისტო</w:t>
            </w:r>
          </w:p>
        </w:tc>
        <w:tc>
          <w:tcPr>
            <w:tcW w:w="1745" w:type="dxa"/>
            <w:shd w:val="clear" w:color="auto" w:fill="FFFFFF" w:themeFill="background1"/>
          </w:tcPr>
          <w:p w14:paraId="06F51501" w14:textId="77777777" w:rsidR="006B280A" w:rsidRDefault="006B280A" w:rsidP="006B280A">
            <w:pPr>
              <w:jc w:val="both"/>
              <w:rPr>
                <w:rFonts w:ascii="Sylfaen" w:eastAsia="Arial" w:hAnsi="Sylfaen" w:cstheme="minorHAnsi"/>
                <w:bCs/>
                <w:sz w:val="18"/>
                <w:szCs w:val="18"/>
                <w:lang w:val="ka-GE"/>
              </w:rPr>
            </w:pPr>
          </w:p>
          <w:p w14:paraId="65E945FE" w14:textId="033389C1" w:rsidR="006B280A" w:rsidRPr="00C416BB" w:rsidRDefault="006B280A" w:rsidP="006B280A">
            <w:pPr>
              <w:jc w:val="both"/>
              <w:rPr>
                <w:rFonts w:ascii="Sylfaen" w:eastAsia="Arial" w:hAnsi="Sylfaen" w:cstheme="minorHAnsi"/>
                <w:bCs/>
                <w:sz w:val="20"/>
                <w:szCs w:val="20"/>
                <w:lang w:val="ka-GE"/>
              </w:rPr>
            </w:pPr>
            <w:r>
              <w:rPr>
                <w:rFonts w:ascii="Sylfaen" w:eastAsia="Arial" w:hAnsi="Sylfaen" w:cstheme="minorHAnsi"/>
                <w:bCs/>
                <w:sz w:val="18"/>
                <w:szCs w:val="18"/>
                <w:lang w:val="ka-GE"/>
              </w:rPr>
              <w:t>31 აგვისტო</w:t>
            </w:r>
          </w:p>
        </w:tc>
        <w:tc>
          <w:tcPr>
            <w:tcW w:w="1373" w:type="dxa"/>
            <w:shd w:val="clear" w:color="auto" w:fill="FFFFFF" w:themeFill="background1"/>
          </w:tcPr>
          <w:p w14:paraId="6B38620A" w14:textId="77777777" w:rsidR="006B280A" w:rsidRDefault="006B280A" w:rsidP="006B280A">
            <w:pPr>
              <w:jc w:val="both"/>
              <w:rPr>
                <w:rFonts w:ascii="Sylfaen" w:eastAsia="Arial" w:hAnsi="Sylfaen" w:cstheme="minorHAnsi"/>
                <w:bCs/>
                <w:sz w:val="18"/>
                <w:szCs w:val="18"/>
                <w:lang w:val="ka-GE"/>
              </w:rPr>
            </w:pPr>
          </w:p>
          <w:p w14:paraId="412F2034" w14:textId="6D160AED" w:rsidR="006B280A" w:rsidRPr="00C416BB" w:rsidRDefault="006B280A" w:rsidP="006B280A">
            <w:pPr>
              <w:jc w:val="both"/>
              <w:rPr>
                <w:rFonts w:ascii="Sylfaen" w:eastAsia="Arial" w:hAnsi="Sylfaen" w:cstheme="minorHAnsi"/>
                <w:bCs/>
                <w:sz w:val="20"/>
                <w:szCs w:val="20"/>
                <w:lang w:val="ka-GE"/>
              </w:rPr>
            </w:pPr>
            <w:r>
              <w:rPr>
                <w:rFonts w:ascii="Sylfaen" w:eastAsia="Arial" w:hAnsi="Sylfaen" w:cstheme="minorHAnsi"/>
                <w:bCs/>
                <w:sz w:val="18"/>
                <w:szCs w:val="18"/>
                <w:lang w:val="ka-GE"/>
              </w:rPr>
              <w:t>4875,82</w:t>
            </w:r>
          </w:p>
        </w:tc>
        <w:tc>
          <w:tcPr>
            <w:tcW w:w="949" w:type="dxa"/>
            <w:shd w:val="clear" w:color="auto" w:fill="FFFFFF" w:themeFill="background1"/>
          </w:tcPr>
          <w:p w14:paraId="01AE093B" w14:textId="77777777" w:rsidR="006B280A" w:rsidRDefault="006B280A" w:rsidP="006B280A">
            <w:pPr>
              <w:jc w:val="both"/>
              <w:rPr>
                <w:rFonts w:ascii="Sylfaen" w:eastAsia="Arial" w:hAnsi="Sylfaen" w:cstheme="minorHAnsi"/>
                <w:bCs/>
                <w:sz w:val="18"/>
                <w:szCs w:val="18"/>
                <w:lang w:val="ka-GE"/>
              </w:rPr>
            </w:pPr>
          </w:p>
          <w:p w14:paraId="47F33931" w14:textId="0CA4DBE7" w:rsidR="006B280A" w:rsidRPr="00C416BB" w:rsidRDefault="006B280A" w:rsidP="006B280A">
            <w:pPr>
              <w:jc w:val="both"/>
              <w:rPr>
                <w:rFonts w:ascii="Sylfaen" w:eastAsia="Arial" w:hAnsi="Sylfaen" w:cstheme="minorHAnsi"/>
                <w:bCs/>
                <w:sz w:val="20"/>
                <w:szCs w:val="20"/>
                <w:lang w:val="ka-GE"/>
              </w:rPr>
            </w:pPr>
            <w:r>
              <w:rPr>
                <w:rFonts w:ascii="Sylfaen" w:eastAsia="Arial" w:hAnsi="Sylfaen" w:cstheme="minorHAnsi"/>
                <w:bCs/>
                <w:sz w:val="18"/>
                <w:szCs w:val="18"/>
                <w:lang w:val="ka-GE"/>
              </w:rPr>
              <w:t>4729,54</w:t>
            </w:r>
          </w:p>
        </w:tc>
        <w:tc>
          <w:tcPr>
            <w:tcW w:w="1202" w:type="dxa"/>
            <w:shd w:val="clear" w:color="auto" w:fill="FFFFFF" w:themeFill="background1"/>
          </w:tcPr>
          <w:p w14:paraId="2B94DAA1" w14:textId="77777777" w:rsidR="006B280A" w:rsidRDefault="006B280A" w:rsidP="006B280A">
            <w:pPr>
              <w:jc w:val="both"/>
              <w:rPr>
                <w:rFonts w:ascii="Sylfaen" w:eastAsia="Arial" w:hAnsi="Sylfaen" w:cstheme="minorHAnsi"/>
                <w:bCs/>
                <w:sz w:val="18"/>
                <w:szCs w:val="18"/>
                <w:lang w:val="ka-GE"/>
              </w:rPr>
            </w:pPr>
          </w:p>
          <w:p w14:paraId="58E5DF85" w14:textId="08941552" w:rsidR="006B280A" w:rsidRPr="00C416BB" w:rsidRDefault="006B280A" w:rsidP="006B280A">
            <w:pPr>
              <w:jc w:val="both"/>
              <w:rPr>
                <w:rFonts w:ascii="Sylfaen" w:eastAsia="Arial" w:hAnsi="Sylfaen" w:cstheme="minorHAnsi"/>
                <w:bCs/>
                <w:sz w:val="20"/>
                <w:szCs w:val="20"/>
                <w:lang w:val="ka-GE"/>
              </w:rPr>
            </w:pPr>
            <w:r>
              <w:rPr>
                <w:rFonts w:ascii="Sylfaen" w:eastAsia="Arial" w:hAnsi="Sylfaen" w:cstheme="minorHAnsi"/>
                <w:bCs/>
                <w:sz w:val="18"/>
                <w:szCs w:val="18"/>
                <w:lang w:val="ka-GE"/>
              </w:rPr>
              <w:t>146,27</w:t>
            </w:r>
          </w:p>
        </w:tc>
        <w:tc>
          <w:tcPr>
            <w:tcW w:w="1237" w:type="dxa"/>
            <w:shd w:val="clear" w:color="auto" w:fill="FFFFFF" w:themeFill="background1"/>
          </w:tcPr>
          <w:p w14:paraId="05BCDF8A" w14:textId="77777777" w:rsidR="006B280A" w:rsidRPr="00C416BB" w:rsidRDefault="006B280A" w:rsidP="006B280A">
            <w:pPr>
              <w:jc w:val="both"/>
              <w:rPr>
                <w:rFonts w:ascii="Sylfaen" w:eastAsia="Arial" w:hAnsi="Sylfaen" w:cstheme="minorHAnsi"/>
                <w:bCs/>
                <w:sz w:val="20"/>
                <w:szCs w:val="20"/>
                <w:lang w:val="ka-GE"/>
              </w:rPr>
            </w:pPr>
          </w:p>
        </w:tc>
        <w:tc>
          <w:tcPr>
            <w:tcW w:w="1801" w:type="dxa"/>
            <w:shd w:val="clear" w:color="auto" w:fill="FFFFFF" w:themeFill="background1"/>
          </w:tcPr>
          <w:p w14:paraId="39D86C07" w14:textId="77777777" w:rsidR="006B280A" w:rsidRPr="00C416BB" w:rsidRDefault="006B280A" w:rsidP="006B280A">
            <w:pPr>
              <w:jc w:val="both"/>
              <w:rPr>
                <w:rFonts w:ascii="Sylfaen" w:eastAsia="Arial" w:hAnsi="Sylfaen" w:cstheme="minorHAnsi"/>
                <w:bCs/>
                <w:sz w:val="20"/>
                <w:szCs w:val="20"/>
                <w:lang w:val="ka-GE"/>
              </w:rPr>
            </w:pPr>
          </w:p>
        </w:tc>
        <w:tc>
          <w:tcPr>
            <w:tcW w:w="600" w:type="dxa"/>
            <w:shd w:val="clear" w:color="auto" w:fill="FFFFFF" w:themeFill="background1"/>
          </w:tcPr>
          <w:p w14:paraId="3EB5198A" w14:textId="77777777" w:rsidR="006B280A" w:rsidRPr="00C416BB" w:rsidRDefault="006B280A" w:rsidP="006B280A">
            <w:pPr>
              <w:jc w:val="both"/>
              <w:rPr>
                <w:rFonts w:ascii="Sylfaen" w:eastAsia="Arial" w:hAnsi="Sylfaen" w:cstheme="minorHAnsi"/>
                <w:bCs/>
                <w:sz w:val="20"/>
                <w:szCs w:val="20"/>
                <w:lang w:val="ka-GE"/>
              </w:rPr>
            </w:pPr>
          </w:p>
        </w:tc>
        <w:tc>
          <w:tcPr>
            <w:tcW w:w="600" w:type="dxa"/>
            <w:shd w:val="clear" w:color="auto" w:fill="FFFFFF" w:themeFill="background1"/>
          </w:tcPr>
          <w:p w14:paraId="44A1AA89" w14:textId="666CA95E" w:rsidR="006B280A" w:rsidRPr="00C416BB" w:rsidRDefault="006B280A" w:rsidP="006B280A">
            <w:pPr>
              <w:jc w:val="both"/>
              <w:rPr>
                <w:rFonts w:ascii="Sylfaen" w:eastAsia="Arial" w:hAnsi="Sylfaen" w:cstheme="minorHAnsi"/>
                <w:bCs/>
                <w:sz w:val="20"/>
                <w:szCs w:val="20"/>
                <w:lang w:val="ka-GE"/>
              </w:rPr>
            </w:pPr>
          </w:p>
        </w:tc>
        <w:tc>
          <w:tcPr>
            <w:tcW w:w="600" w:type="dxa"/>
            <w:shd w:val="clear" w:color="auto" w:fill="FFFFFF" w:themeFill="background1"/>
          </w:tcPr>
          <w:p w14:paraId="091816B9" w14:textId="77777777" w:rsidR="006B280A" w:rsidRPr="00C416BB" w:rsidRDefault="006B280A" w:rsidP="006B280A">
            <w:pPr>
              <w:jc w:val="both"/>
              <w:rPr>
                <w:rFonts w:ascii="Sylfaen" w:eastAsia="Arial" w:hAnsi="Sylfaen" w:cstheme="minorHAnsi"/>
                <w:bCs/>
                <w:sz w:val="20"/>
                <w:szCs w:val="20"/>
                <w:lang w:val="ka-GE"/>
              </w:rPr>
            </w:pPr>
          </w:p>
        </w:tc>
        <w:tc>
          <w:tcPr>
            <w:tcW w:w="600" w:type="dxa"/>
            <w:shd w:val="clear" w:color="auto" w:fill="FFFFFF" w:themeFill="background1"/>
          </w:tcPr>
          <w:p w14:paraId="7C2C7F96" w14:textId="77777777" w:rsidR="006B280A" w:rsidRPr="00C416BB" w:rsidRDefault="006B280A" w:rsidP="006B280A">
            <w:pPr>
              <w:jc w:val="both"/>
              <w:rPr>
                <w:rFonts w:ascii="Sylfaen" w:eastAsia="Arial" w:hAnsi="Sylfaen" w:cstheme="minorHAnsi"/>
                <w:bCs/>
                <w:sz w:val="20"/>
                <w:szCs w:val="20"/>
                <w:lang w:val="ka-GE"/>
              </w:rPr>
            </w:pPr>
          </w:p>
        </w:tc>
      </w:tr>
      <w:tr w:rsidR="000C0C48" w:rsidRPr="00C416BB" w14:paraId="6468FC9B" w14:textId="77777777" w:rsidTr="00907C4F">
        <w:tc>
          <w:tcPr>
            <w:tcW w:w="1661" w:type="dxa"/>
            <w:shd w:val="clear" w:color="auto" w:fill="FFFFFF" w:themeFill="background1"/>
          </w:tcPr>
          <w:p w14:paraId="699F8F88" w14:textId="77777777" w:rsidR="000C0C48" w:rsidRDefault="000C0C48" w:rsidP="000C0C48">
            <w:pPr>
              <w:jc w:val="both"/>
              <w:rPr>
                <w:rFonts w:ascii="Sylfaen" w:eastAsia="Arial" w:hAnsi="Sylfaen" w:cs="Arial"/>
                <w:b/>
                <w:sz w:val="18"/>
                <w:szCs w:val="18"/>
                <w:lang w:val="ka-GE"/>
              </w:rPr>
            </w:pPr>
            <w:r>
              <w:rPr>
                <w:rFonts w:ascii="Sylfaen" w:eastAsia="Arial" w:hAnsi="Sylfaen" w:cstheme="minorHAnsi"/>
                <w:b/>
                <w:sz w:val="18"/>
                <w:szCs w:val="18"/>
                <w:lang w:val="ka-GE"/>
              </w:rPr>
              <w:t xml:space="preserve">აქტივობა </w:t>
            </w:r>
            <w:r>
              <w:rPr>
                <w:rFonts w:ascii="Sylfaen" w:eastAsia="Arial" w:hAnsi="Sylfaen" w:cs="Arial"/>
                <w:b/>
                <w:sz w:val="18"/>
                <w:szCs w:val="18"/>
                <w:lang w:val="ka-GE"/>
              </w:rPr>
              <w:t>2</w:t>
            </w:r>
          </w:p>
          <w:p w14:paraId="7B087B9F" w14:textId="2952513D" w:rsidR="000C0C48" w:rsidRPr="00C416BB" w:rsidRDefault="000C0C48" w:rsidP="000C0C48">
            <w:pPr>
              <w:jc w:val="both"/>
              <w:rPr>
                <w:rFonts w:ascii="Sylfaen" w:eastAsia="Arial" w:hAnsi="Sylfaen" w:cs="Arial"/>
                <w:sz w:val="20"/>
                <w:szCs w:val="20"/>
                <w:lang w:val="ka-GE"/>
              </w:rPr>
            </w:pPr>
            <w:r>
              <w:rPr>
                <w:rFonts w:ascii="Sylfaen" w:eastAsia="Arial" w:hAnsi="Sylfaen" w:cstheme="minorHAnsi"/>
                <w:b/>
                <w:sz w:val="18"/>
                <w:szCs w:val="18"/>
                <w:lang w:val="ka-GE"/>
              </w:rPr>
              <w:t>თავი II.</w:t>
            </w:r>
            <w:r>
              <w:rPr>
                <w:rFonts w:ascii="Sylfaen" w:eastAsia="Arial" w:hAnsi="Sylfaen" w:cstheme="minorHAnsi"/>
                <w:b/>
                <w:sz w:val="18"/>
                <w:szCs w:val="18"/>
                <w:lang w:val="en-US"/>
              </w:rPr>
              <w:t xml:space="preserve">  </w:t>
            </w:r>
            <w:r>
              <w:rPr>
                <w:rFonts w:ascii="Sylfaen" w:eastAsia="Arial" w:hAnsi="Sylfaen" w:cstheme="minorHAnsi"/>
                <w:b/>
                <w:sz w:val="18"/>
                <w:szCs w:val="18"/>
                <w:lang w:val="ka-GE"/>
              </w:rPr>
              <w:t>სამშენებლო სამუშაოები</w:t>
            </w:r>
          </w:p>
        </w:tc>
        <w:tc>
          <w:tcPr>
            <w:tcW w:w="1745" w:type="dxa"/>
            <w:shd w:val="clear" w:color="auto" w:fill="FFFFFF" w:themeFill="background1"/>
          </w:tcPr>
          <w:p w14:paraId="56035C2A" w14:textId="77777777" w:rsidR="000C0C48" w:rsidRDefault="000C0C48" w:rsidP="000C0C48">
            <w:pPr>
              <w:jc w:val="both"/>
              <w:rPr>
                <w:rFonts w:ascii="Sylfaen" w:eastAsia="Arial" w:hAnsi="Sylfaen" w:cstheme="minorHAnsi"/>
                <w:b/>
                <w:bCs/>
                <w:sz w:val="18"/>
                <w:szCs w:val="18"/>
                <w:lang w:val="en-US"/>
              </w:rPr>
            </w:pPr>
          </w:p>
          <w:p w14:paraId="0F7B8C55" w14:textId="59F38A47" w:rsidR="000C0C48" w:rsidRPr="00C416BB" w:rsidRDefault="000C0C48" w:rsidP="000C0C48">
            <w:pPr>
              <w:jc w:val="both"/>
              <w:rPr>
                <w:rFonts w:ascii="Sylfaen" w:eastAsia="Arial" w:hAnsi="Sylfaen" w:cstheme="minorHAnsi"/>
                <w:bCs/>
                <w:sz w:val="20"/>
                <w:szCs w:val="20"/>
                <w:lang w:val="ka-GE"/>
              </w:rPr>
            </w:pPr>
            <w:r>
              <w:rPr>
                <w:rFonts w:ascii="Sylfaen" w:eastAsia="Arial" w:hAnsi="Sylfaen" w:cstheme="minorHAnsi"/>
                <w:b/>
                <w:bCs/>
                <w:sz w:val="18"/>
                <w:szCs w:val="18"/>
                <w:lang w:val="en-US"/>
              </w:rPr>
              <w:t>1</w:t>
            </w:r>
            <w:r>
              <w:rPr>
                <w:rFonts w:ascii="Sylfaen" w:eastAsia="Arial" w:hAnsi="Sylfaen" w:cstheme="minorHAnsi"/>
                <w:b/>
                <w:bCs/>
                <w:sz w:val="18"/>
                <w:szCs w:val="18"/>
                <w:lang w:val="ka-GE"/>
              </w:rPr>
              <w:t xml:space="preserve"> </w:t>
            </w:r>
            <w:r>
              <w:rPr>
                <w:rFonts w:ascii="Sylfaen" w:eastAsia="Arial" w:hAnsi="Sylfaen" w:cstheme="minorHAnsi"/>
                <w:b/>
                <w:bCs/>
                <w:sz w:val="18"/>
                <w:szCs w:val="18"/>
                <w:lang w:val="en-US"/>
              </w:rPr>
              <w:t>სექტემბერი</w:t>
            </w:r>
          </w:p>
        </w:tc>
        <w:tc>
          <w:tcPr>
            <w:tcW w:w="1745" w:type="dxa"/>
            <w:shd w:val="clear" w:color="auto" w:fill="FFFFFF" w:themeFill="background1"/>
          </w:tcPr>
          <w:p w14:paraId="6F0CA985" w14:textId="77777777" w:rsidR="000C0C48" w:rsidRDefault="000C0C48" w:rsidP="000C0C48">
            <w:pPr>
              <w:jc w:val="both"/>
              <w:rPr>
                <w:rFonts w:ascii="Sylfaen" w:eastAsia="Arial" w:hAnsi="Sylfaen" w:cstheme="minorHAnsi"/>
                <w:b/>
                <w:bCs/>
                <w:sz w:val="18"/>
                <w:szCs w:val="18"/>
                <w:lang w:val="ka-GE"/>
              </w:rPr>
            </w:pPr>
          </w:p>
          <w:p w14:paraId="11C35F3D" w14:textId="53D04A74" w:rsidR="000C0C48" w:rsidRPr="00C416BB" w:rsidRDefault="000C0C48" w:rsidP="000C0C48">
            <w:pPr>
              <w:jc w:val="both"/>
              <w:rPr>
                <w:rFonts w:ascii="Sylfaen" w:eastAsia="Arial" w:hAnsi="Sylfaen" w:cstheme="minorHAnsi"/>
                <w:bCs/>
                <w:sz w:val="20"/>
                <w:szCs w:val="20"/>
                <w:lang w:val="ka-GE"/>
              </w:rPr>
            </w:pPr>
            <w:r>
              <w:rPr>
                <w:rFonts w:ascii="Sylfaen" w:eastAsia="Arial" w:hAnsi="Sylfaen" w:cstheme="minorHAnsi"/>
                <w:b/>
                <w:bCs/>
                <w:sz w:val="18"/>
                <w:szCs w:val="18"/>
                <w:lang w:val="ka-GE"/>
              </w:rPr>
              <w:t>3</w:t>
            </w:r>
            <w:r>
              <w:rPr>
                <w:rFonts w:ascii="Sylfaen" w:eastAsia="Arial" w:hAnsi="Sylfaen" w:cstheme="minorHAnsi"/>
                <w:b/>
                <w:bCs/>
                <w:sz w:val="18"/>
                <w:szCs w:val="18"/>
                <w:lang w:val="en-US"/>
              </w:rPr>
              <w:t>0 სექტემბერი</w:t>
            </w:r>
          </w:p>
        </w:tc>
        <w:tc>
          <w:tcPr>
            <w:tcW w:w="1373" w:type="dxa"/>
            <w:shd w:val="clear" w:color="auto" w:fill="FFFFFF" w:themeFill="background1"/>
          </w:tcPr>
          <w:p w14:paraId="78C516C9" w14:textId="77777777" w:rsidR="000C0C48" w:rsidRDefault="000C0C48" w:rsidP="000C0C48">
            <w:pPr>
              <w:jc w:val="both"/>
              <w:rPr>
                <w:rFonts w:ascii="Sylfaen" w:eastAsia="Arial" w:hAnsi="Sylfaen" w:cstheme="minorHAnsi"/>
                <w:bCs/>
                <w:sz w:val="18"/>
                <w:szCs w:val="18"/>
                <w:lang w:val="ka-GE"/>
              </w:rPr>
            </w:pPr>
          </w:p>
          <w:p w14:paraId="0F297025" w14:textId="3C080445" w:rsidR="000C0C48" w:rsidRPr="00C416BB" w:rsidRDefault="000C0C48" w:rsidP="000C0C48">
            <w:pPr>
              <w:jc w:val="both"/>
              <w:rPr>
                <w:rFonts w:ascii="Sylfaen" w:eastAsia="Arial" w:hAnsi="Sylfaen" w:cstheme="minorHAnsi"/>
                <w:bCs/>
                <w:sz w:val="20"/>
                <w:szCs w:val="20"/>
                <w:lang w:val="ka-GE"/>
              </w:rPr>
            </w:pPr>
            <w:r>
              <w:rPr>
                <w:rFonts w:ascii="Sylfaen" w:eastAsia="Arial" w:hAnsi="Sylfaen" w:cstheme="minorHAnsi"/>
                <w:b/>
                <w:bCs/>
                <w:sz w:val="18"/>
                <w:szCs w:val="18"/>
                <w:lang w:val="ka-GE"/>
              </w:rPr>
              <w:t>105140,52</w:t>
            </w:r>
          </w:p>
        </w:tc>
        <w:tc>
          <w:tcPr>
            <w:tcW w:w="949" w:type="dxa"/>
            <w:shd w:val="clear" w:color="auto" w:fill="FFFFFF" w:themeFill="background1"/>
          </w:tcPr>
          <w:p w14:paraId="1A98B099" w14:textId="77777777" w:rsidR="000C0C48" w:rsidRDefault="000C0C48" w:rsidP="000C0C48">
            <w:pPr>
              <w:jc w:val="both"/>
              <w:rPr>
                <w:rFonts w:ascii="Sylfaen" w:eastAsia="Arial" w:hAnsi="Sylfaen" w:cstheme="minorHAnsi"/>
                <w:b/>
                <w:bCs/>
                <w:sz w:val="18"/>
                <w:szCs w:val="18"/>
                <w:lang w:val="ka-GE"/>
              </w:rPr>
            </w:pPr>
          </w:p>
          <w:p w14:paraId="43BFEBC5" w14:textId="6EBB95C7" w:rsidR="000C0C48" w:rsidRPr="00C416BB" w:rsidRDefault="000C0C48" w:rsidP="000C0C48">
            <w:pPr>
              <w:jc w:val="both"/>
              <w:rPr>
                <w:rFonts w:ascii="Sylfaen" w:eastAsia="Arial" w:hAnsi="Sylfaen" w:cstheme="minorHAnsi"/>
                <w:bCs/>
                <w:sz w:val="20"/>
                <w:szCs w:val="20"/>
                <w:lang w:val="ka-GE"/>
              </w:rPr>
            </w:pPr>
            <w:r>
              <w:rPr>
                <w:rFonts w:ascii="Sylfaen" w:eastAsia="Arial" w:hAnsi="Sylfaen" w:cstheme="minorHAnsi"/>
                <w:b/>
                <w:bCs/>
                <w:sz w:val="18"/>
                <w:szCs w:val="18"/>
                <w:lang w:val="ka-GE"/>
              </w:rPr>
              <w:t>101986,3</w:t>
            </w:r>
            <w:bookmarkStart w:id="1" w:name="_GoBack"/>
            <w:bookmarkEnd w:id="1"/>
            <w:r>
              <w:rPr>
                <w:rFonts w:ascii="Sylfaen" w:eastAsia="Arial" w:hAnsi="Sylfaen" w:cstheme="minorHAnsi"/>
                <w:b/>
                <w:bCs/>
                <w:sz w:val="18"/>
                <w:szCs w:val="18"/>
                <w:lang w:val="ka-GE"/>
              </w:rPr>
              <w:t>0</w:t>
            </w:r>
          </w:p>
        </w:tc>
        <w:tc>
          <w:tcPr>
            <w:tcW w:w="1202" w:type="dxa"/>
            <w:shd w:val="clear" w:color="auto" w:fill="FFFFFF" w:themeFill="background1"/>
          </w:tcPr>
          <w:p w14:paraId="2D6DD5FA" w14:textId="77777777" w:rsidR="000C0C48" w:rsidRDefault="000C0C48" w:rsidP="000C0C48">
            <w:pPr>
              <w:jc w:val="both"/>
              <w:rPr>
                <w:rFonts w:ascii="Sylfaen" w:eastAsia="Arial" w:hAnsi="Sylfaen" w:cstheme="minorHAnsi"/>
                <w:b/>
                <w:bCs/>
                <w:sz w:val="18"/>
                <w:szCs w:val="18"/>
                <w:lang w:val="ka-GE"/>
              </w:rPr>
            </w:pPr>
          </w:p>
          <w:p w14:paraId="34C4C47A" w14:textId="69B693D6" w:rsidR="000C0C48" w:rsidRPr="00C416BB" w:rsidRDefault="000C0C48" w:rsidP="000C0C48">
            <w:pPr>
              <w:jc w:val="both"/>
              <w:rPr>
                <w:rFonts w:ascii="Sylfaen" w:eastAsia="Arial" w:hAnsi="Sylfaen" w:cstheme="minorHAnsi"/>
                <w:bCs/>
                <w:sz w:val="20"/>
                <w:szCs w:val="20"/>
                <w:lang w:val="ka-GE"/>
              </w:rPr>
            </w:pPr>
            <w:r>
              <w:rPr>
                <w:rFonts w:ascii="Sylfaen" w:eastAsia="Arial" w:hAnsi="Sylfaen" w:cstheme="minorHAnsi"/>
                <w:b/>
                <w:bCs/>
                <w:sz w:val="18"/>
                <w:szCs w:val="18"/>
                <w:lang w:val="ka-GE"/>
              </w:rPr>
              <w:t>3154,22</w:t>
            </w:r>
          </w:p>
        </w:tc>
        <w:tc>
          <w:tcPr>
            <w:tcW w:w="1237" w:type="dxa"/>
            <w:shd w:val="clear" w:color="auto" w:fill="FFFFFF" w:themeFill="background1"/>
          </w:tcPr>
          <w:p w14:paraId="7BB242F9" w14:textId="77777777" w:rsidR="000C0C48" w:rsidRPr="00C416BB" w:rsidRDefault="000C0C48" w:rsidP="000C0C48">
            <w:pPr>
              <w:jc w:val="both"/>
              <w:rPr>
                <w:rFonts w:ascii="Sylfaen" w:eastAsia="Arial" w:hAnsi="Sylfaen" w:cstheme="minorHAnsi"/>
                <w:bCs/>
                <w:sz w:val="20"/>
                <w:szCs w:val="20"/>
                <w:lang w:val="ka-GE"/>
              </w:rPr>
            </w:pPr>
          </w:p>
        </w:tc>
        <w:tc>
          <w:tcPr>
            <w:tcW w:w="1801" w:type="dxa"/>
            <w:shd w:val="clear" w:color="auto" w:fill="FFFFFF" w:themeFill="background1"/>
          </w:tcPr>
          <w:p w14:paraId="1C52658A" w14:textId="77777777" w:rsidR="000C0C48" w:rsidRDefault="000C0C48" w:rsidP="000C0C48">
            <w:pPr>
              <w:jc w:val="both"/>
              <w:rPr>
                <w:rFonts w:ascii="Sylfaen" w:eastAsia="Arial" w:hAnsi="Sylfaen" w:cstheme="minorHAnsi"/>
                <w:bCs/>
                <w:sz w:val="18"/>
                <w:szCs w:val="18"/>
                <w:lang w:val="ka-GE"/>
              </w:rPr>
            </w:pPr>
          </w:p>
          <w:p w14:paraId="00C055AE" w14:textId="200E2F15" w:rsidR="000C0C48" w:rsidRPr="00C416BB" w:rsidRDefault="000C0C48" w:rsidP="000C0C48">
            <w:pPr>
              <w:jc w:val="both"/>
              <w:rPr>
                <w:rFonts w:ascii="Sylfaen" w:eastAsia="Arial" w:hAnsi="Sylfaen" w:cstheme="minorHAnsi"/>
                <w:bCs/>
                <w:sz w:val="20"/>
                <w:szCs w:val="20"/>
                <w:lang w:val="ka-GE"/>
              </w:rPr>
            </w:pPr>
            <w:r>
              <w:rPr>
                <w:rFonts w:ascii="Sylfaen" w:eastAsia="Arial" w:hAnsi="Sylfaen" w:cstheme="minorHAnsi"/>
                <w:bCs/>
                <w:sz w:val="18"/>
                <w:szCs w:val="18"/>
                <w:lang w:val="en-US"/>
              </w:rPr>
              <w:t xml:space="preserve">               </w:t>
            </w:r>
            <w:r>
              <w:rPr>
                <w:rFonts w:ascii="Sylfaen" w:eastAsia="Arial" w:hAnsi="Sylfaen" w:cstheme="minorHAnsi"/>
                <w:bCs/>
                <w:sz w:val="18"/>
                <w:szCs w:val="18"/>
                <w:lang w:val="ka-GE"/>
              </w:rPr>
              <w:t>43,2  %</w:t>
            </w:r>
          </w:p>
        </w:tc>
        <w:tc>
          <w:tcPr>
            <w:tcW w:w="600" w:type="dxa"/>
            <w:shd w:val="clear" w:color="auto" w:fill="FFFFFF" w:themeFill="background1"/>
          </w:tcPr>
          <w:p w14:paraId="5B310B33" w14:textId="77777777" w:rsidR="000C0C48" w:rsidRDefault="000C0C48" w:rsidP="000C0C48">
            <w:pPr>
              <w:jc w:val="both"/>
              <w:rPr>
                <w:rFonts w:ascii="Sylfaen" w:eastAsia="Arial" w:hAnsi="Sylfaen" w:cstheme="minorHAnsi"/>
                <w:bCs/>
                <w:sz w:val="18"/>
                <w:szCs w:val="18"/>
                <w:lang w:val="ka-GE"/>
              </w:rPr>
            </w:pPr>
          </w:p>
          <w:p w14:paraId="6DA39434" w14:textId="038783D0" w:rsidR="000C0C48" w:rsidRPr="00C416BB" w:rsidRDefault="000C0C48" w:rsidP="000C0C48">
            <w:pPr>
              <w:jc w:val="both"/>
              <w:rPr>
                <w:rFonts w:ascii="Sylfaen" w:eastAsia="Arial" w:hAnsi="Sylfaen" w:cstheme="minorHAnsi"/>
                <w:bCs/>
                <w:sz w:val="20"/>
                <w:szCs w:val="20"/>
                <w:lang w:val="ka-GE"/>
              </w:rPr>
            </w:pPr>
            <w:r>
              <w:rPr>
                <w:rFonts w:ascii="Sylfaen" w:eastAsia="Arial" w:hAnsi="Sylfaen" w:cstheme="minorHAnsi"/>
                <w:bCs/>
                <w:sz w:val="18"/>
                <w:szCs w:val="18"/>
                <w:lang w:val="ka-GE"/>
              </w:rPr>
              <w:t>2020</w:t>
            </w:r>
          </w:p>
        </w:tc>
        <w:tc>
          <w:tcPr>
            <w:tcW w:w="600" w:type="dxa"/>
            <w:shd w:val="clear" w:color="auto" w:fill="FFFFFF" w:themeFill="background1"/>
          </w:tcPr>
          <w:p w14:paraId="37797E3C" w14:textId="77777777" w:rsidR="000C0C48" w:rsidRPr="00C416BB" w:rsidRDefault="000C0C48" w:rsidP="000C0C48">
            <w:pPr>
              <w:jc w:val="both"/>
              <w:rPr>
                <w:rFonts w:ascii="Sylfaen" w:eastAsia="Arial" w:hAnsi="Sylfaen" w:cstheme="minorHAnsi"/>
                <w:bCs/>
                <w:sz w:val="20"/>
                <w:szCs w:val="20"/>
                <w:lang w:val="ka-GE"/>
              </w:rPr>
            </w:pPr>
          </w:p>
        </w:tc>
        <w:tc>
          <w:tcPr>
            <w:tcW w:w="600" w:type="dxa"/>
            <w:shd w:val="clear" w:color="auto" w:fill="FFFFFF" w:themeFill="background1"/>
          </w:tcPr>
          <w:p w14:paraId="4AECA607" w14:textId="77777777" w:rsidR="000C0C48" w:rsidRPr="00C416BB" w:rsidRDefault="000C0C48" w:rsidP="000C0C48">
            <w:pPr>
              <w:jc w:val="both"/>
              <w:rPr>
                <w:rFonts w:ascii="Sylfaen" w:eastAsia="Arial" w:hAnsi="Sylfaen" w:cstheme="minorHAnsi"/>
                <w:bCs/>
                <w:sz w:val="20"/>
                <w:szCs w:val="20"/>
                <w:lang w:val="ka-GE"/>
              </w:rPr>
            </w:pPr>
          </w:p>
        </w:tc>
        <w:tc>
          <w:tcPr>
            <w:tcW w:w="600" w:type="dxa"/>
            <w:shd w:val="clear" w:color="auto" w:fill="FFFFFF" w:themeFill="background1"/>
          </w:tcPr>
          <w:p w14:paraId="73AA3966" w14:textId="77777777" w:rsidR="000C0C48" w:rsidRPr="00C416BB" w:rsidRDefault="000C0C48" w:rsidP="000C0C48">
            <w:pPr>
              <w:jc w:val="both"/>
              <w:rPr>
                <w:rFonts w:ascii="Sylfaen" w:eastAsia="Arial" w:hAnsi="Sylfaen" w:cstheme="minorHAnsi"/>
                <w:bCs/>
                <w:sz w:val="20"/>
                <w:szCs w:val="20"/>
                <w:lang w:val="ka-GE"/>
              </w:rPr>
            </w:pPr>
          </w:p>
        </w:tc>
      </w:tr>
      <w:tr w:rsidR="000C0C48" w:rsidRPr="00C416BB" w14:paraId="0116AC32" w14:textId="77777777" w:rsidTr="00907C4F">
        <w:tc>
          <w:tcPr>
            <w:tcW w:w="1661" w:type="dxa"/>
            <w:shd w:val="clear" w:color="auto" w:fill="FFFFFF" w:themeFill="background1"/>
          </w:tcPr>
          <w:p w14:paraId="0D8DF447" w14:textId="77777777" w:rsidR="000C0C48" w:rsidRDefault="000C0C48" w:rsidP="000C0C48">
            <w:pPr>
              <w:jc w:val="both"/>
              <w:rPr>
                <w:rFonts w:ascii="Sylfaen" w:eastAsia="Arial" w:hAnsi="Sylfaen" w:cs="Arial"/>
                <w:sz w:val="18"/>
                <w:szCs w:val="18"/>
                <w:lang w:val="ka-GE"/>
              </w:rPr>
            </w:pPr>
            <w:r>
              <w:rPr>
                <w:rFonts w:ascii="Sylfaen" w:eastAsia="Arial" w:hAnsi="Sylfaen" w:cs="Arial"/>
                <w:sz w:val="18"/>
                <w:szCs w:val="18"/>
                <w:lang w:val="ka-GE"/>
              </w:rPr>
              <w:t>2.1 პარკინგის მოწყობა</w:t>
            </w:r>
          </w:p>
          <w:p w14:paraId="2AAFBE92" w14:textId="00D885B4" w:rsidR="000C0C48" w:rsidRPr="00C416BB" w:rsidRDefault="000C0C48" w:rsidP="000C0C48">
            <w:pPr>
              <w:jc w:val="both"/>
              <w:rPr>
                <w:rFonts w:ascii="Sylfaen" w:eastAsia="Arial" w:hAnsi="Sylfaen" w:cs="Arial"/>
                <w:sz w:val="20"/>
                <w:szCs w:val="20"/>
                <w:lang w:val="ka-GE"/>
              </w:rPr>
            </w:pPr>
          </w:p>
        </w:tc>
        <w:tc>
          <w:tcPr>
            <w:tcW w:w="1745" w:type="dxa"/>
            <w:shd w:val="clear" w:color="auto" w:fill="FFFFFF" w:themeFill="background1"/>
          </w:tcPr>
          <w:p w14:paraId="19E10FE1" w14:textId="77777777" w:rsidR="000C0C48" w:rsidRDefault="000C0C48" w:rsidP="000C0C48">
            <w:pPr>
              <w:jc w:val="both"/>
              <w:rPr>
                <w:rFonts w:ascii="Sylfaen" w:eastAsia="Arial" w:hAnsi="Sylfaen" w:cstheme="minorHAnsi"/>
                <w:bCs/>
                <w:sz w:val="18"/>
                <w:szCs w:val="18"/>
                <w:lang w:val="ka-GE"/>
              </w:rPr>
            </w:pPr>
          </w:p>
          <w:p w14:paraId="332EAEF9" w14:textId="6A2ADFAC" w:rsidR="000C0C48" w:rsidRPr="00C416BB" w:rsidRDefault="000C0C48" w:rsidP="000C0C48">
            <w:pPr>
              <w:jc w:val="both"/>
              <w:rPr>
                <w:rFonts w:ascii="Sylfaen" w:eastAsia="Arial" w:hAnsi="Sylfaen" w:cstheme="minorHAnsi"/>
                <w:bCs/>
                <w:sz w:val="20"/>
                <w:szCs w:val="20"/>
                <w:lang w:val="ka-GE"/>
              </w:rPr>
            </w:pPr>
            <w:r>
              <w:rPr>
                <w:rFonts w:ascii="Sylfaen" w:eastAsia="Arial" w:hAnsi="Sylfaen" w:cstheme="minorHAnsi"/>
                <w:bCs/>
                <w:sz w:val="18"/>
                <w:szCs w:val="18"/>
                <w:lang w:val="ka-GE"/>
              </w:rPr>
              <w:t>1 სექტემბერი</w:t>
            </w:r>
          </w:p>
        </w:tc>
        <w:tc>
          <w:tcPr>
            <w:tcW w:w="1745" w:type="dxa"/>
            <w:shd w:val="clear" w:color="auto" w:fill="FFFFFF" w:themeFill="background1"/>
          </w:tcPr>
          <w:p w14:paraId="09D3C322" w14:textId="77777777" w:rsidR="000C0C48" w:rsidRDefault="000C0C48" w:rsidP="000C0C48">
            <w:pPr>
              <w:jc w:val="both"/>
              <w:rPr>
                <w:rFonts w:ascii="Sylfaen" w:eastAsia="Arial" w:hAnsi="Sylfaen" w:cstheme="minorHAnsi"/>
                <w:bCs/>
                <w:sz w:val="18"/>
                <w:szCs w:val="18"/>
                <w:lang w:val="ka-GE"/>
              </w:rPr>
            </w:pPr>
          </w:p>
          <w:p w14:paraId="20FB4852" w14:textId="1BF1B1E4" w:rsidR="000C0C48" w:rsidRPr="00C416BB" w:rsidRDefault="000C0C48" w:rsidP="000C0C48">
            <w:pPr>
              <w:jc w:val="both"/>
              <w:rPr>
                <w:rFonts w:ascii="Sylfaen" w:eastAsia="Arial" w:hAnsi="Sylfaen" w:cstheme="minorHAnsi"/>
                <w:bCs/>
                <w:sz w:val="20"/>
                <w:szCs w:val="20"/>
                <w:lang w:val="ka-GE"/>
              </w:rPr>
            </w:pPr>
            <w:r>
              <w:rPr>
                <w:rFonts w:ascii="Sylfaen" w:eastAsia="Arial" w:hAnsi="Sylfaen" w:cstheme="minorHAnsi"/>
                <w:bCs/>
                <w:sz w:val="18"/>
                <w:szCs w:val="18"/>
                <w:lang w:val="ka-GE"/>
              </w:rPr>
              <w:t>8 სექტემბერი</w:t>
            </w:r>
          </w:p>
        </w:tc>
        <w:tc>
          <w:tcPr>
            <w:tcW w:w="1373" w:type="dxa"/>
            <w:shd w:val="clear" w:color="auto" w:fill="FFFFFF" w:themeFill="background1"/>
          </w:tcPr>
          <w:p w14:paraId="224236B2" w14:textId="77777777" w:rsidR="000C0C48" w:rsidRDefault="000C0C48" w:rsidP="000C0C48">
            <w:pPr>
              <w:jc w:val="both"/>
              <w:rPr>
                <w:rFonts w:ascii="Sylfaen" w:eastAsia="Arial" w:hAnsi="Sylfaen" w:cstheme="minorHAnsi"/>
                <w:bCs/>
                <w:sz w:val="18"/>
                <w:szCs w:val="18"/>
                <w:lang w:val="en-US"/>
              </w:rPr>
            </w:pPr>
          </w:p>
          <w:p w14:paraId="63123EAA" w14:textId="61390D59" w:rsidR="000C0C48" w:rsidRPr="00C416BB" w:rsidRDefault="000C0C48" w:rsidP="000C0C48">
            <w:pPr>
              <w:jc w:val="both"/>
              <w:rPr>
                <w:rFonts w:ascii="Sylfaen" w:eastAsia="Arial" w:hAnsi="Sylfaen" w:cstheme="minorHAnsi"/>
                <w:bCs/>
                <w:sz w:val="20"/>
                <w:szCs w:val="20"/>
                <w:lang w:val="ka-GE"/>
              </w:rPr>
            </w:pPr>
            <w:r>
              <w:rPr>
                <w:rFonts w:ascii="Sylfaen" w:eastAsia="Arial" w:hAnsi="Sylfaen" w:cstheme="minorHAnsi"/>
                <w:bCs/>
                <w:sz w:val="18"/>
                <w:szCs w:val="18"/>
                <w:lang w:val="en-US"/>
              </w:rPr>
              <w:t>8321,38</w:t>
            </w:r>
          </w:p>
        </w:tc>
        <w:tc>
          <w:tcPr>
            <w:tcW w:w="949" w:type="dxa"/>
            <w:shd w:val="clear" w:color="auto" w:fill="FFFFFF" w:themeFill="background1"/>
          </w:tcPr>
          <w:p w14:paraId="64C2027F" w14:textId="77777777" w:rsidR="000C0C48" w:rsidRDefault="000C0C48" w:rsidP="000C0C48">
            <w:pPr>
              <w:jc w:val="both"/>
              <w:rPr>
                <w:rFonts w:ascii="Sylfaen" w:eastAsia="Arial" w:hAnsi="Sylfaen" w:cstheme="minorHAnsi"/>
                <w:bCs/>
                <w:sz w:val="18"/>
                <w:szCs w:val="18"/>
                <w:lang w:val="en-US"/>
              </w:rPr>
            </w:pPr>
          </w:p>
          <w:p w14:paraId="4DFAE788" w14:textId="01E6A2F3" w:rsidR="000C0C48" w:rsidRPr="00C416BB" w:rsidRDefault="000C0C48" w:rsidP="000C0C48">
            <w:pPr>
              <w:jc w:val="both"/>
              <w:rPr>
                <w:rFonts w:ascii="Sylfaen" w:eastAsia="Arial" w:hAnsi="Sylfaen" w:cstheme="minorHAnsi"/>
                <w:bCs/>
                <w:sz w:val="20"/>
                <w:szCs w:val="20"/>
                <w:lang w:val="ka-GE"/>
              </w:rPr>
            </w:pPr>
            <w:r>
              <w:rPr>
                <w:rFonts w:ascii="Sylfaen" w:eastAsia="Arial" w:hAnsi="Sylfaen" w:cstheme="minorHAnsi"/>
                <w:bCs/>
                <w:sz w:val="18"/>
                <w:szCs w:val="18"/>
                <w:lang w:val="en-US"/>
              </w:rPr>
              <w:t>8069,60</w:t>
            </w:r>
          </w:p>
        </w:tc>
        <w:tc>
          <w:tcPr>
            <w:tcW w:w="1202" w:type="dxa"/>
            <w:shd w:val="clear" w:color="auto" w:fill="FFFFFF" w:themeFill="background1"/>
          </w:tcPr>
          <w:p w14:paraId="0805EB78" w14:textId="77777777" w:rsidR="000C0C48" w:rsidRDefault="000C0C48" w:rsidP="000C0C48">
            <w:pPr>
              <w:jc w:val="both"/>
              <w:rPr>
                <w:rFonts w:ascii="Sylfaen" w:eastAsia="Arial" w:hAnsi="Sylfaen" w:cstheme="minorHAnsi"/>
                <w:bCs/>
                <w:sz w:val="18"/>
                <w:szCs w:val="18"/>
                <w:lang w:val="en-US"/>
              </w:rPr>
            </w:pPr>
          </w:p>
          <w:p w14:paraId="2D913C33" w14:textId="66270DFF" w:rsidR="000C0C48" w:rsidRPr="00C416BB" w:rsidRDefault="000C0C48" w:rsidP="000C0C48">
            <w:pPr>
              <w:jc w:val="both"/>
              <w:rPr>
                <w:rFonts w:ascii="Sylfaen" w:eastAsia="Arial" w:hAnsi="Sylfaen" w:cstheme="minorHAnsi"/>
                <w:bCs/>
                <w:sz w:val="20"/>
                <w:szCs w:val="20"/>
                <w:lang w:val="ka-GE"/>
              </w:rPr>
            </w:pPr>
            <w:r>
              <w:rPr>
                <w:rFonts w:ascii="Sylfaen" w:eastAsia="Arial" w:hAnsi="Sylfaen" w:cstheme="minorHAnsi"/>
                <w:bCs/>
                <w:sz w:val="18"/>
                <w:szCs w:val="18"/>
                <w:lang w:val="en-US"/>
              </w:rPr>
              <w:t>249,58</w:t>
            </w:r>
          </w:p>
        </w:tc>
        <w:tc>
          <w:tcPr>
            <w:tcW w:w="1237" w:type="dxa"/>
            <w:shd w:val="clear" w:color="auto" w:fill="FFFFFF" w:themeFill="background1"/>
          </w:tcPr>
          <w:p w14:paraId="37BF4AAB" w14:textId="77777777" w:rsidR="000C0C48" w:rsidRPr="00C416BB" w:rsidRDefault="000C0C48" w:rsidP="000C0C48">
            <w:pPr>
              <w:jc w:val="both"/>
              <w:rPr>
                <w:rFonts w:ascii="Sylfaen" w:eastAsia="Arial" w:hAnsi="Sylfaen" w:cstheme="minorHAnsi"/>
                <w:bCs/>
                <w:sz w:val="20"/>
                <w:szCs w:val="20"/>
                <w:lang w:val="ka-GE"/>
              </w:rPr>
            </w:pPr>
          </w:p>
        </w:tc>
        <w:tc>
          <w:tcPr>
            <w:tcW w:w="1801" w:type="dxa"/>
            <w:shd w:val="clear" w:color="auto" w:fill="FFFFFF" w:themeFill="background1"/>
          </w:tcPr>
          <w:p w14:paraId="40A0494E" w14:textId="77777777" w:rsidR="000C0C48" w:rsidRPr="00C416BB" w:rsidRDefault="000C0C48" w:rsidP="000C0C48">
            <w:pPr>
              <w:jc w:val="both"/>
              <w:rPr>
                <w:rFonts w:ascii="Sylfaen" w:eastAsia="Arial" w:hAnsi="Sylfaen" w:cstheme="minorHAnsi"/>
                <w:bCs/>
                <w:sz w:val="20"/>
                <w:szCs w:val="20"/>
                <w:lang w:val="ka-GE"/>
              </w:rPr>
            </w:pPr>
          </w:p>
        </w:tc>
        <w:tc>
          <w:tcPr>
            <w:tcW w:w="600" w:type="dxa"/>
            <w:shd w:val="clear" w:color="auto" w:fill="FFFFFF" w:themeFill="background1"/>
          </w:tcPr>
          <w:p w14:paraId="6028FE3D" w14:textId="77777777" w:rsidR="000C0C48" w:rsidRPr="00C416BB" w:rsidRDefault="000C0C48" w:rsidP="000C0C48">
            <w:pPr>
              <w:jc w:val="both"/>
              <w:rPr>
                <w:rFonts w:ascii="Sylfaen" w:eastAsia="Arial" w:hAnsi="Sylfaen" w:cstheme="minorHAnsi"/>
                <w:bCs/>
                <w:sz w:val="20"/>
                <w:szCs w:val="20"/>
                <w:lang w:val="ka-GE"/>
              </w:rPr>
            </w:pPr>
          </w:p>
        </w:tc>
        <w:tc>
          <w:tcPr>
            <w:tcW w:w="600" w:type="dxa"/>
            <w:shd w:val="clear" w:color="auto" w:fill="FFFFFF" w:themeFill="background1"/>
          </w:tcPr>
          <w:p w14:paraId="1FAE6040" w14:textId="77777777" w:rsidR="000C0C48" w:rsidRPr="00C416BB" w:rsidRDefault="000C0C48" w:rsidP="000C0C48">
            <w:pPr>
              <w:jc w:val="both"/>
              <w:rPr>
                <w:rFonts w:ascii="Sylfaen" w:eastAsia="Arial" w:hAnsi="Sylfaen" w:cstheme="minorHAnsi"/>
                <w:bCs/>
                <w:sz w:val="20"/>
                <w:szCs w:val="20"/>
                <w:lang w:val="ka-GE"/>
              </w:rPr>
            </w:pPr>
          </w:p>
        </w:tc>
        <w:tc>
          <w:tcPr>
            <w:tcW w:w="600" w:type="dxa"/>
            <w:shd w:val="clear" w:color="auto" w:fill="FFFFFF" w:themeFill="background1"/>
          </w:tcPr>
          <w:p w14:paraId="7FAF34EA" w14:textId="77777777" w:rsidR="000C0C48" w:rsidRPr="00C416BB" w:rsidRDefault="000C0C48" w:rsidP="000C0C48">
            <w:pPr>
              <w:jc w:val="both"/>
              <w:rPr>
                <w:rFonts w:ascii="Sylfaen" w:eastAsia="Arial" w:hAnsi="Sylfaen" w:cstheme="minorHAnsi"/>
                <w:bCs/>
                <w:sz w:val="20"/>
                <w:szCs w:val="20"/>
                <w:lang w:val="ka-GE"/>
              </w:rPr>
            </w:pPr>
          </w:p>
        </w:tc>
        <w:tc>
          <w:tcPr>
            <w:tcW w:w="600" w:type="dxa"/>
            <w:shd w:val="clear" w:color="auto" w:fill="FFFFFF" w:themeFill="background1"/>
          </w:tcPr>
          <w:p w14:paraId="7F8DE1A6" w14:textId="77777777" w:rsidR="000C0C48" w:rsidRPr="00C416BB" w:rsidRDefault="000C0C48" w:rsidP="000C0C48">
            <w:pPr>
              <w:jc w:val="both"/>
              <w:rPr>
                <w:rFonts w:ascii="Sylfaen" w:eastAsia="Arial" w:hAnsi="Sylfaen" w:cstheme="minorHAnsi"/>
                <w:bCs/>
                <w:sz w:val="20"/>
                <w:szCs w:val="20"/>
                <w:lang w:val="ka-GE"/>
              </w:rPr>
            </w:pPr>
          </w:p>
        </w:tc>
      </w:tr>
      <w:tr w:rsidR="000C0C48" w:rsidRPr="00C416BB" w14:paraId="066B06B6" w14:textId="77777777" w:rsidTr="00907C4F">
        <w:tc>
          <w:tcPr>
            <w:tcW w:w="1661" w:type="dxa"/>
            <w:shd w:val="clear" w:color="auto" w:fill="FFFFFF" w:themeFill="background1"/>
          </w:tcPr>
          <w:p w14:paraId="60509E46" w14:textId="77777777" w:rsidR="00F2543A" w:rsidRDefault="00F2543A" w:rsidP="000C0C48">
            <w:pPr>
              <w:jc w:val="both"/>
              <w:rPr>
                <w:rFonts w:ascii="Sylfaen" w:eastAsia="Arial" w:hAnsi="Sylfaen" w:cs="Arial"/>
                <w:sz w:val="18"/>
                <w:szCs w:val="18"/>
                <w:lang w:val="ka-GE"/>
              </w:rPr>
            </w:pPr>
          </w:p>
          <w:p w14:paraId="5DD8BCA0" w14:textId="484A2A96" w:rsidR="000C0C48" w:rsidRPr="00C416BB" w:rsidRDefault="000C0C48" w:rsidP="000C0C48">
            <w:pPr>
              <w:jc w:val="both"/>
              <w:rPr>
                <w:rFonts w:ascii="Sylfaen" w:eastAsia="Arial" w:hAnsi="Sylfaen" w:cs="Arial"/>
                <w:sz w:val="20"/>
                <w:szCs w:val="20"/>
                <w:lang w:val="ka-GE"/>
              </w:rPr>
            </w:pPr>
            <w:r>
              <w:rPr>
                <w:rFonts w:ascii="Sylfaen" w:eastAsia="Arial" w:hAnsi="Sylfaen" w:cs="Arial"/>
                <w:sz w:val="18"/>
                <w:szCs w:val="18"/>
                <w:lang w:val="ka-GE"/>
              </w:rPr>
              <w:t xml:space="preserve">2.2  ბორდიურების ბეტონის საძირკვლისა და </w:t>
            </w:r>
            <w:r>
              <w:rPr>
                <w:rFonts w:ascii="Sylfaen" w:eastAsia="Arial" w:hAnsi="Sylfaen" w:cs="Arial"/>
                <w:sz w:val="18"/>
                <w:szCs w:val="18"/>
                <w:lang w:val="ka-GE"/>
              </w:rPr>
              <w:lastRenderedPageBreak/>
              <w:t xml:space="preserve">ბორდიურების მოწყობა </w:t>
            </w:r>
          </w:p>
        </w:tc>
        <w:tc>
          <w:tcPr>
            <w:tcW w:w="1745" w:type="dxa"/>
            <w:shd w:val="clear" w:color="auto" w:fill="FFFFFF" w:themeFill="background1"/>
          </w:tcPr>
          <w:p w14:paraId="761F5CFE" w14:textId="77777777" w:rsidR="000C0C48" w:rsidRDefault="000C0C48" w:rsidP="000C0C48">
            <w:pPr>
              <w:jc w:val="both"/>
              <w:rPr>
                <w:rFonts w:ascii="Sylfaen" w:eastAsia="Arial" w:hAnsi="Sylfaen" w:cstheme="minorHAnsi"/>
                <w:bCs/>
                <w:sz w:val="18"/>
                <w:szCs w:val="18"/>
                <w:lang w:val="ka-GE"/>
              </w:rPr>
            </w:pPr>
          </w:p>
          <w:p w14:paraId="3C08EC4E" w14:textId="77777777" w:rsidR="00F2543A" w:rsidRDefault="00F2543A" w:rsidP="000C0C48">
            <w:pPr>
              <w:jc w:val="both"/>
              <w:rPr>
                <w:rFonts w:ascii="Sylfaen" w:eastAsia="Arial" w:hAnsi="Sylfaen" w:cstheme="minorHAnsi"/>
                <w:bCs/>
                <w:sz w:val="18"/>
                <w:szCs w:val="18"/>
                <w:lang w:val="ka-GE"/>
              </w:rPr>
            </w:pPr>
          </w:p>
          <w:p w14:paraId="5EC92462" w14:textId="4F925663" w:rsidR="000C0C48" w:rsidRPr="00C416BB" w:rsidRDefault="000C0C48" w:rsidP="000C0C48">
            <w:pPr>
              <w:jc w:val="both"/>
              <w:rPr>
                <w:rFonts w:ascii="Sylfaen" w:eastAsia="Arial" w:hAnsi="Sylfaen" w:cstheme="minorHAnsi"/>
                <w:bCs/>
                <w:sz w:val="20"/>
                <w:szCs w:val="20"/>
                <w:lang w:val="ka-GE"/>
              </w:rPr>
            </w:pPr>
            <w:r>
              <w:rPr>
                <w:rFonts w:ascii="Sylfaen" w:eastAsia="Arial" w:hAnsi="Sylfaen" w:cstheme="minorHAnsi"/>
                <w:bCs/>
                <w:sz w:val="18"/>
                <w:szCs w:val="18"/>
                <w:lang w:val="ka-GE"/>
              </w:rPr>
              <w:t>9 სექტემბერი</w:t>
            </w:r>
          </w:p>
        </w:tc>
        <w:tc>
          <w:tcPr>
            <w:tcW w:w="1745" w:type="dxa"/>
            <w:shd w:val="clear" w:color="auto" w:fill="FFFFFF" w:themeFill="background1"/>
          </w:tcPr>
          <w:p w14:paraId="1BF2F659" w14:textId="77777777" w:rsidR="000C0C48" w:rsidRDefault="000C0C48" w:rsidP="000C0C48">
            <w:pPr>
              <w:jc w:val="both"/>
              <w:rPr>
                <w:rFonts w:ascii="Sylfaen" w:eastAsia="Arial" w:hAnsi="Sylfaen" w:cstheme="minorHAnsi"/>
                <w:bCs/>
                <w:sz w:val="18"/>
                <w:szCs w:val="18"/>
                <w:lang w:val="ka-GE"/>
              </w:rPr>
            </w:pPr>
          </w:p>
          <w:p w14:paraId="659A13CD" w14:textId="77777777" w:rsidR="00F2543A" w:rsidRDefault="00F2543A" w:rsidP="000C0C48">
            <w:pPr>
              <w:jc w:val="both"/>
              <w:rPr>
                <w:rFonts w:ascii="Sylfaen" w:eastAsia="Arial" w:hAnsi="Sylfaen" w:cstheme="minorHAnsi"/>
                <w:bCs/>
                <w:sz w:val="18"/>
                <w:szCs w:val="18"/>
                <w:lang w:val="ka-GE"/>
              </w:rPr>
            </w:pPr>
          </w:p>
          <w:p w14:paraId="6585BC3C" w14:textId="3D5E4C18" w:rsidR="000C0C48" w:rsidRPr="00C416BB" w:rsidRDefault="000C0C48" w:rsidP="000C0C48">
            <w:pPr>
              <w:jc w:val="both"/>
              <w:rPr>
                <w:rFonts w:ascii="Sylfaen" w:eastAsia="Arial" w:hAnsi="Sylfaen" w:cstheme="minorHAnsi"/>
                <w:bCs/>
                <w:sz w:val="20"/>
                <w:szCs w:val="20"/>
                <w:lang w:val="ka-GE"/>
              </w:rPr>
            </w:pPr>
            <w:r>
              <w:rPr>
                <w:rFonts w:ascii="Sylfaen" w:eastAsia="Arial" w:hAnsi="Sylfaen" w:cstheme="minorHAnsi"/>
                <w:bCs/>
                <w:sz w:val="18"/>
                <w:szCs w:val="18"/>
                <w:lang w:val="ka-GE"/>
              </w:rPr>
              <w:t>13 სექტემბერი</w:t>
            </w:r>
          </w:p>
        </w:tc>
        <w:tc>
          <w:tcPr>
            <w:tcW w:w="1373" w:type="dxa"/>
            <w:shd w:val="clear" w:color="auto" w:fill="FFFFFF" w:themeFill="background1"/>
          </w:tcPr>
          <w:p w14:paraId="2C49E285" w14:textId="77777777" w:rsidR="000C0C48" w:rsidRDefault="000C0C48" w:rsidP="000C0C48">
            <w:pPr>
              <w:jc w:val="both"/>
              <w:rPr>
                <w:rFonts w:ascii="Sylfaen" w:eastAsia="Arial" w:hAnsi="Sylfaen" w:cstheme="minorHAnsi"/>
                <w:bCs/>
                <w:sz w:val="18"/>
                <w:szCs w:val="18"/>
                <w:lang w:val="en-US"/>
              </w:rPr>
            </w:pPr>
          </w:p>
          <w:p w14:paraId="277B8280" w14:textId="77777777" w:rsidR="00F2543A" w:rsidRDefault="00F2543A" w:rsidP="000C0C48">
            <w:pPr>
              <w:jc w:val="both"/>
              <w:rPr>
                <w:rFonts w:ascii="Sylfaen" w:eastAsia="Arial" w:hAnsi="Sylfaen" w:cstheme="minorHAnsi"/>
                <w:bCs/>
                <w:sz w:val="18"/>
                <w:szCs w:val="18"/>
                <w:lang w:val="en-US"/>
              </w:rPr>
            </w:pPr>
          </w:p>
          <w:p w14:paraId="56933492" w14:textId="62F68C91" w:rsidR="000C0C48" w:rsidRPr="00C416BB" w:rsidRDefault="000C0C48" w:rsidP="000C0C48">
            <w:pPr>
              <w:jc w:val="both"/>
              <w:rPr>
                <w:rFonts w:ascii="Sylfaen" w:eastAsia="Arial" w:hAnsi="Sylfaen" w:cstheme="minorHAnsi"/>
                <w:bCs/>
                <w:sz w:val="20"/>
                <w:szCs w:val="20"/>
                <w:lang w:val="ka-GE"/>
              </w:rPr>
            </w:pPr>
            <w:r>
              <w:rPr>
                <w:rFonts w:ascii="Sylfaen" w:eastAsia="Arial" w:hAnsi="Sylfaen" w:cstheme="minorHAnsi"/>
                <w:bCs/>
                <w:sz w:val="18"/>
                <w:szCs w:val="18"/>
                <w:lang w:val="en-US"/>
              </w:rPr>
              <w:t>57051,05</w:t>
            </w:r>
          </w:p>
        </w:tc>
        <w:tc>
          <w:tcPr>
            <w:tcW w:w="949" w:type="dxa"/>
            <w:shd w:val="clear" w:color="auto" w:fill="FFFFFF" w:themeFill="background1"/>
          </w:tcPr>
          <w:p w14:paraId="40CD69A1" w14:textId="77777777" w:rsidR="000C0C48" w:rsidRDefault="000C0C48" w:rsidP="000C0C48">
            <w:pPr>
              <w:jc w:val="both"/>
              <w:rPr>
                <w:rFonts w:ascii="Sylfaen" w:eastAsia="Arial" w:hAnsi="Sylfaen" w:cstheme="minorHAnsi"/>
                <w:bCs/>
                <w:sz w:val="18"/>
                <w:szCs w:val="18"/>
                <w:lang w:val="en-US"/>
              </w:rPr>
            </w:pPr>
          </w:p>
          <w:p w14:paraId="6FAA2F05" w14:textId="77777777" w:rsidR="00F2543A" w:rsidRDefault="00F2543A" w:rsidP="000C0C48">
            <w:pPr>
              <w:jc w:val="both"/>
              <w:rPr>
                <w:rFonts w:ascii="Sylfaen" w:eastAsia="Arial" w:hAnsi="Sylfaen" w:cstheme="minorHAnsi"/>
                <w:bCs/>
                <w:sz w:val="18"/>
                <w:szCs w:val="18"/>
                <w:lang w:val="en-US"/>
              </w:rPr>
            </w:pPr>
          </w:p>
          <w:p w14:paraId="685498A8" w14:textId="0FD4BED8" w:rsidR="000C0C48" w:rsidRPr="00C416BB" w:rsidRDefault="000C0C48" w:rsidP="000C0C48">
            <w:pPr>
              <w:jc w:val="both"/>
              <w:rPr>
                <w:rFonts w:ascii="Sylfaen" w:eastAsia="Arial" w:hAnsi="Sylfaen" w:cstheme="minorHAnsi"/>
                <w:bCs/>
                <w:sz w:val="20"/>
                <w:szCs w:val="20"/>
                <w:lang w:val="ka-GE"/>
              </w:rPr>
            </w:pPr>
            <w:r>
              <w:rPr>
                <w:rFonts w:ascii="Sylfaen" w:eastAsia="Arial" w:hAnsi="Sylfaen" w:cstheme="minorHAnsi"/>
                <w:bCs/>
                <w:sz w:val="18"/>
                <w:szCs w:val="18"/>
                <w:lang w:val="en-US"/>
              </w:rPr>
              <w:t>67506,87</w:t>
            </w:r>
          </w:p>
        </w:tc>
        <w:tc>
          <w:tcPr>
            <w:tcW w:w="1202" w:type="dxa"/>
            <w:shd w:val="clear" w:color="auto" w:fill="FFFFFF" w:themeFill="background1"/>
          </w:tcPr>
          <w:p w14:paraId="53F7C51C" w14:textId="77777777" w:rsidR="000C0C48" w:rsidRDefault="000C0C48" w:rsidP="000C0C48">
            <w:pPr>
              <w:jc w:val="both"/>
              <w:rPr>
                <w:rFonts w:ascii="Sylfaen" w:eastAsia="Arial" w:hAnsi="Sylfaen" w:cstheme="minorHAnsi"/>
                <w:bCs/>
                <w:sz w:val="18"/>
                <w:szCs w:val="18"/>
                <w:lang w:val="ka-GE"/>
              </w:rPr>
            </w:pPr>
          </w:p>
          <w:p w14:paraId="5A546A5B" w14:textId="77777777" w:rsidR="00F2543A" w:rsidRDefault="00F2543A" w:rsidP="000C0C48">
            <w:pPr>
              <w:jc w:val="both"/>
              <w:rPr>
                <w:rFonts w:ascii="Sylfaen" w:eastAsia="Arial" w:hAnsi="Sylfaen" w:cstheme="minorHAnsi"/>
                <w:bCs/>
                <w:sz w:val="18"/>
                <w:szCs w:val="18"/>
                <w:lang w:val="en-US"/>
              </w:rPr>
            </w:pPr>
          </w:p>
          <w:p w14:paraId="10715A26" w14:textId="6EDAC8C0" w:rsidR="000C0C48" w:rsidRPr="00C416BB" w:rsidRDefault="000C0C48" w:rsidP="000C0C48">
            <w:pPr>
              <w:jc w:val="both"/>
              <w:rPr>
                <w:rFonts w:ascii="Sylfaen" w:eastAsia="Arial" w:hAnsi="Sylfaen" w:cstheme="minorHAnsi"/>
                <w:bCs/>
                <w:sz w:val="20"/>
                <w:szCs w:val="20"/>
                <w:lang w:val="ka-GE"/>
              </w:rPr>
            </w:pPr>
            <w:r>
              <w:rPr>
                <w:rFonts w:ascii="Sylfaen" w:eastAsia="Arial" w:hAnsi="Sylfaen" w:cstheme="minorHAnsi"/>
                <w:bCs/>
                <w:sz w:val="18"/>
                <w:szCs w:val="18"/>
                <w:lang w:val="en-US"/>
              </w:rPr>
              <w:t>2087,85</w:t>
            </w:r>
          </w:p>
        </w:tc>
        <w:tc>
          <w:tcPr>
            <w:tcW w:w="1237" w:type="dxa"/>
            <w:shd w:val="clear" w:color="auto" w:fill="FFFFFF" w:themeFill="background1"/>
          </w:tcPr>
          <w:p w14:paraId="679C139B" w14:textId="77777777" w:rsidR="000C0C48" w:rsidRPr="00C416BB" w:rsidRDefault="000C0C48" w:rsidP="000C0C48">
            <w:pPr>
              <w:jc w:val="both"/>
              <w:rPr>
                <w:rFonts w:ascii="Sylfaen" w:eastAsia="Arial" w:hAnsi="Sylfaen" w:cstheme="minorHAnsi"/>
                <w:bCs/>
                <w:sz w:val="20"/>
                <w:szCs w:val="20"/>
                <w:lang w:val="ka-GE"/>
              </w:rPr>
            </w:pPr>
          </w:p>
        </w:tc>
        <w:tc>
          <w:tcPr>
            <w:tcW w:w="1801" w:type="dxa"/>
            <w:shd w:val="clear" w:color="auto" w:fill="FFFFFF" w:themeFill="background1"/>
          </w:tcPr>
          <w:p w14:paraId="69A91D2A" w14:textId="77777777" w:rsidR="000C0C48" w:rsidRPr="00C416BB" w:rsidRDefault="000C0C48" w:rsidP="000C0C48">
            <w:pPr>
              <w:jc w:val="both"/>
              <w:rPr>
                <w:rFonts w:ascii="Sylfaen" w:eastAsia="Arial" w:hAnsi="Sylfaen" w:cstheme="minorHAnsi"/>
                <w:bCs/>
                <w:sz w:val="20"/>
                <w:szCs w:val="20"/>
                <w:lang w:val="ka-GE"/>
              </w:rPr>
            </w:pPr>
          </w:p>
        </w:tc>
        <w:tc>
          <w:tcPr>
            <w:tcW w:w="600" w:type="dxa"/>
            <w:shd w:val="clear" w:color="auto" w:fill="FFFFFF" w:themeFill="background1"/>
          </w:tcPr>
          <w:p w14:paraId="17D0B7C4" w14:textId="77777777" w:rsidR="000C0C48" w:rsidRPr="00C416BB" w:rsidRDefault="000C0C48" w:rsidP="000C0C48">
            <w:pPr>
              <w:jc w:val="both"/>
              <w:rPr>
                <w:rFonts w:ascii="Sylfaen" w:eastAsia="Arial" w:hAnsi="Sylfaen" w:cstheme="minorHAnsi"/>
                <w:bCs/>
                <w:sz w:val="20"/>
                <w:szCs w:val="20"/>
                <w:lang w:val="ka-GE"/>
              </w:rPr>
            </w:pPr>
          </w:p>
        </w:tc>
        <w:tc>
          <w:tcPr>
            <w:tcW w:w="600" w:type="dxa"/>
            <w:shd w:val="clear" w:color="auto" w:fill="FFFFFF" w:themeFill="background1"/>
          </w:tcPr>
          <w:p w14:paraId="3D269612" w14:textId="77777777" w:rsidR="000C0C48" w:rsidRPr="00C416BB" w:rsidRDefault="000C0C48" w:rsidP="000C0C48">
            <w:pPr>
              <w:jc w:val="both"/>
              <w:rPr>
                <w:rFonts w:ascii="Sylfaen" w:eastAsia="Arial" w:hAnsi="Sylfaen" w:cstheme="minorHAnsi"/>
                <w:bCs/>
                <w:sz w:val="20"/>
                <w:szCs w:val="20"/>
                <w:lang w:val="ka-GE"/>
              </w:rPr>
            </w:pPr>
          </w:p>
        </w:tc>
        <w:tc>
          <w:tcPr>
            <w:tcW w:w="600" w:type="dxa"/>
            <w:shd w:val="clear" w:color="auto" w:fill="FFFFFF" w:themeFill="background1"/>
          </w:tcPr>
          <w:p w14:paraId="0C580F67" w14:textId="77777777" w:rsidR="000C0C48" w:rsidRPr="00C416BB" w:rsidRDefault="000C0C48" w:rsidP="000C0C48">
            <w:pPr>
              <w:jc w:val="both"/>
              <w:rPr>
                <w:rFonts w:ascii="Sylfaen" w:eastAsia="Arial" w:hAnsi="Sylfaen" w:cstheme="minorHAnsi"/>
                <w:bCs/>
                <w:sz w:val="20"/>
                <w:szCs w:val="20"/>
                <w:lang w:val="ka-GE"/>
              </w:rPr>
            </w:pPr>
          </w:p>
        </w:tc>
        <w:tc>
          <w:tcPr>
            <w:tcW w:w="600" w:type="dxa"/>
            <w:shd w:val="clear" w:color="auto" w:fill="FFFFFF" w:themeFill="background1"/>
          </w:tcPr>
          <w:p w14:paraId="2953943F" w14:textId="77777777" w:rsidR="000C0C48" w:rsidRPr="00C416BB" w:rsidRDefault="000C0C48" w:rsidP="000C0C48">
            <w:pPr>
              <w:jc w:val="both"/>
              <w:rPr>
                <w:rFonts w:ascii="Sylfaen" w:eastAsia="Arial" w:hAnsi="Sylfaen" w:cstheme="minorHAnsi"/>
                <w:bCs/>
                <w:sz w:val="20"/>
                <w:szCs w:val="20"/>
                <w:lang w:val="ka-GE"/>
              </w:rPr>
            </w:pPr>
          </w:p>
        </w:tc>
      </w:tr>
      <w:tr w:rsidR="000C0C48" w:rsidRPr="00C416BB" w14:paraId="4CF7EC18" w14:textId="77777777" w:rsidTr="00907C4F">
        <w:tc>
          <w:tcPr>
            <w:tcW w:w="1661" w:type="dxa"/>
            <w:shd w:val="clear" w:color="auto" w:fill="FFFFFF" w:themeFill="background1"/>
          </w:tcPr>
          <w:p w14:paraId="6B8A389E" w14:textId="77777777" w:rsidR="000C0C48" w:rsidRDefault="000C0C48" w:rsidP="000C0C48">
            <w:pPr>
              <w:jc w:val="both"/>
              <w:rPr>
                <w:rFonts w:ascii="Sylfaen" w:eastAsia="Arial" w:hAnsi="Sylfaen" w:cs="Arial"/>
                <w:sz w:val="18"/>
                <w:szCs w:val="18"/>
                <w:lang w:val="ka-GE"/>
              </w:rPr>
            </w:pPr>
          </w:p>
          <w:p w14:paraId="52ED3514" w14:textId="30AAEE60" w:rsidR="000C0C48" w:rsidRPr="00C416BB" w:rsidRDefault="000C0C48" w:rsidP="000C0C48">
            <w:pPr>
              <w:jc w:val="both"/>
              <w:rPr>
                <w:rFonts w:ascii="Sylfaen" w:eastAsia="Arial" w:hAnsi="Sylfaen" w:cs="Arial"/>
                <w:sz w:val="20"/>
                <w:szCs w:val="20"/>
                <w:lang w:val="ka-GE"/>
              </w:rPr>
            </w:pPr>
            <w:r>
              <w:rPr>
                <w:rFonts w:ascii="Sylfaen" w:eastAsia="Arial" w:hAnsi="Sylfaen" w:cs="Arial"/>
                <w:sz w:val="18"/>
                <w:szCs w:val="18"/>
                <w:lang w:val="ka-GE"/>
              </w:rPr>
              <w:t xml:space="preserve">2.3 ქვაფენილისათვის ქვიშა-ღორღისა და ფენილის მოწყობა </w:t>
            </w:r>
          </w:p>
        </w:tc>
        <w:tc>
          <w:tcPr>
            <w:tcW w:w="1745" w:type="dxa"/>
            <w:shd w:val="clear" w:color="auto" w:fill="FFFFFF" w:themeFill="background1"/>
          </w:tcPr>
          <w:p w14:paraId="28879EC9" w14:textId="77777777" w:rsidR="000C0C48" w:rsidRDefault="000C0C48" w:rsidP="000C0C48">
            <w:pPr>
              <w:jc w:val="both"/>
              <w:rPr>
                <w:rFonts w:ascii="Sylfaen" w:eastAsia="Arial" w:hAnsi="Sylfaen" w:cstheme="minorHAnsi"/>
                <w:bCs/>
                <w:sz w:val="18"/>
                <w:szCs w:val="18"/>
                <w:lang w:val="ka-GE"/>
              </w:rPr>
            </w:pPr>
          </w:p>
          <w:p w14:paraId="75E34A8D" w14:textId="77777777" w:rsidR="000C0C48" w:rsidRDefault="000C0C48" w:rsidP="000C0C48">
            <w:pPr>
              <w:jc w:val="both"/>
              <w:rPr>
                <w:rFonts w:ascii="Sylfaen" w:eastAsia="Arial" w:hAnsi="Sylfaen" w:cstheme="minorHAnsi"/>
                <w:bCs/>
                <w:sz w:val="18"/>
                <w:szCs w:val="18"/>
                <w:lang w:val="ka-GE"/>
              </w:rPr>
            </w:pPr>
          </w:p>
          <w:p w14:paraId="2BAFF2A5" w14:textId="77777777" w:rsidR="000C0C48" w:rsidRDefault="000C0C48" w:rsidP="000C0C48">
            <w:pPr>
              <w:jc w:val="both"/>
              <w:rPr>
                <w:rFonts w:ascii="Sylfaen" w:eastAsia="Arial" w:hAnsi="Sylfaen" w:cstheme="minorHAnsi"/>
                <w:bCs/>
                <w:sz w:val="18"/>
                <w:szCs w:val="18"/>
                <w:lang w:val="ka-GE"/>
              </w:rPr>
            </w:pPr>
          </w:p>
          <w:p w14:paraId="711A2C9C" w14:textId="17FC5B51" w:rsidR="000C0C48" w:rsidRPr="00C416BB" w:rsidRDefault="000C0C48" w:rsidP="000C0C48">
            <w:pPr>
              <w:jc w:val="both"/>
              <w:rPr>
                <w:rFonts w:ascii="Sylfaen" w:eastAsia="Arial" w:hAnsi="Sylfaen" w:cstheme="minorHAnsi"/>
                <w:bCs/>
                <w:sz w:val="20"/>
                <w:szCs w:val="20"/>
                <w:lang w:val="ka-GE"/>
              </w:rPr>
            </w:pPr>
            <w:r>
              <w:rPr>
                <w:rFonts w:ascii="Sylfaen" w:eastAsia="Arial" w:hAnsi="Sylfaen" w:cstheme="minorHAnsi"/>
                <w:bCs/>
                <w:sz w:val="18"/>
                <w:szCs w:val="18"/>
                <w:lang w:val="ka-GE"/>
              </w:rPr>
              <w:t>14 სექტემბერი</w:t>
            </w:r>
          </w:p>
        </w:tc>
        <w:tc>
          <w:tcPr>
            <w:tcW w:w="1745" w:type="dxa"/>
            <w:shd w:val="clear" w:color="auto" w:fill="FFFFFF" w:themeFill="background1"/>
          </w:tcPr>
          <w:p w14:paraId="4747EED1" w14:textId="77777777" w:rsidR="000C0C48" w:rsidRDefault="000C0C48" w:rsidP="000C0C48">
            <w:pPr>
              <w:jc w:val="both"/>
              <w:rPr>
                <w:rFonts w:ascii="Sylfaen" w:eastAsia="Arial" w:hAnsi="Sylfaen" w:cstheme="minorHAnsi"/>
                <w:bCs/>
                <w:sz w:val="18"/>
                <w:szCs w:val="18"/>
                <w:lang w:val="ka-GE"/>
              </w:rPr>
            </w:pPr>
          </w:p>
          <w:p w14:paraId="2DA1B134" w14:textId="77777777" w:rsidR="000C0C48" w:rsidRDefault="000C0C48" w:rsidP="000C0C48">
            <w:pPr>
              <w:jc w:val="both"/>
              <w:rPr>
                <w:rFonts w:ascii="Sylfaen" w:eastAsia="Arial" w:hAnsi="Sylfaen" w:cstheme="minorHAnsi"/>
                <w:bCs/>
                <w:sz w:val="18"/>
                <w:szCs w:val="18"/>
                <w:lang w:val="ka-GE"/>
              </w:rPr>
            </w:pPr>
          </w:p>
          <w:p w14:paraId="2F17D33C" w14:textId="77777777" w:rsidR="000C0C48" w:rsidRDefault="000C0C48" w:rsidP="000C0C48">
            <w:pPr>
              <w:jc w:val="both"/>
              <w:rPr>
                <w:rFonts w:ascii="Sylfaen" w:eastAsia="Arial" w:hAnsi="Sylfaen" w:cstheme="minorHAnsi"/>
                <w:bCs/>
                <w:sz w:val="18"/>
                <w:szCs w:val="18"/>
                <w:lang w:val="ka-GE"/>
              </w:rPr>
            </w:pPr>
          </w:p>
          <w:p w14:paraId="142E4F8A" w14:textId="400F793E" w:rsidR="000C0C48" w:rsidRPr="00C416BB" w:rsidRDefault="000C0C48" w:rsidP="000C0C48">
            <w:pPr>
              <w:jc w:val="both"/>
              <w:rPr>
                <w:rFonts w:ascii="Sylfaen" w:eastAsia="Arial" w:hAnsi="Sylfaen" w:cstheme="minorHAnsi"/>
                <w:bCs/>
                <w:sz w:val="20"/>
                <w:szCs w:val="20"/>
                <w:lang w:val="ka-GE"/>
              </w:rPr>
            </w:pPr>
            <w:r>
              <w:rPr>
                <w:rFonts w:ascii="Sylfaen" w:eastAsia="Arial" w:hAnsi="Sylfaen" w:cstheme="minorHAnsi"/>
                <w:bCs/>
                <w:sz w:val="18"/>
                <w:szCs w:val="18"/>
                <w:lang w:val="ka-GE"/>
              </w:rPr>
              <w:t>20 სექტემბერი</w:t>
            </w:r>
          </w:p>
        </w:tc>
        <w:tc>
          <w:tcPr>
            <w:tcW w:w="1373" w:type="dxa"/>
            <w:shd w:val="clear" w:color="auto" w:fill="FFFFFF" w:themeFill="background1"/>
          </w:tcPr>
          <w:p w14:paraId="2CAB0E33" w14:textId="77777777" w:rsidR="000C0C48" w:rsidRDefault="000C0C48" w:rsidP="000C0C48">
            <w:pPr>
              <w:jc w:val="both"/>
              <w:rPr>
                <w:rFonts w:ascii="Sylfaen" w:eastAsia="Arial" w:hAnsi="Sylfaen" w:cstheme="minorHAnsi"/>
                <w:bCs/>
                <w:sz w:val="18"/>
                <w:szCs w:val="18"/>
                <w:lang w:val="en-US"/>
              </w:rPr>
            </w:pPr>
          </w:p>
          <w:p w14:paraId="394C89BA" w14:textId="77777777" w:rsidR="000C0C48" w:rsidRDefault="000C0C48" w:rsidP="000C0C48">
            <w:pPr>
              <w:jc w:val="both"/>
              <w:rPr>
                <w:rFonts w:ascii="Sylfaen" w:eastAsia="Arial" w:hAnsi="Sylfaen" w:cstheme="minorHAnsi"/>
                <w:bCs/>
                <w:sz w:val="18"/>
                <w:szCs w:val="18"/>
                <w:lang w:val="en-US"/>
              </w:rPr>
            </w:pPr>
          </w:p>
          <w:p w14:paraId="484C7E2F" w14:textId="77777777" w:rsidR="000C0C48" w:rsidRDefault="000C0C48" w:rsidP="000C0C48">
            <w:pPr>
              <w:jc w:val="both"/>
              <w:rPr>
                <w:rFonts w:ascii="Sylfaen" w:eastAsia="Arial" w:hAnsi="Sylfaen" w:cstheme="minorHAnsi"/>
                <w:bCs/>
                <w:sz w:val="18"/>
                <w:szCs w:val="18"/>
                <w:lang w:val="en-US"/>
              </w:rPr>
            </w:pPr>
          </w:p>
          <w:p w14:paraId="4FAE2624" w14:textId="3991B434" w:rsidR="000C0C48" w:rsidRPr="00C416BB" w:rsidRDefault="000C0C48" w:rsidP="000C0C48">
            <w:pPr>
              <w:jc w:val="both"/>
              <w:rPr>
                <w:rFonts w:ascii="Sylfaen" w:eastAsia="Arial" w:hAnsi="Sylfaen" w:cstheme="minorHAnsi"/>
                <w:bCs/>
                <w:sz w:val="20"/>
                <w:szCs w:val="20"/>
                <w:lang w:val="ka-GE"/>
              </w:rPr>
            </w:pPr>
            <w:r>
              <w:rPr>
                <w:rFonts w:ascii="Sylfaen" w:eastAsia="Arial" w:hAnsi="Sylfaen" w:cstheme="minorHAnsi"/>
                <w:bCs/>
                <w:sz w:val="18"/>
                <w:szCs w:val="18"/>
                <w:lang w:val="en-US"/>
              </w:rPr>
              <w:t>39768,08</w:t>
            </w:r>
          </w:p>
        </w:tc>
        <w:tc>
          <w:tcPr>
            <w:tcW w:w="949" w:type="dxa"/>
            <w:shd w:val="clear" w:color="auto" w:fill="FFFFFF" w:themeFill="background1"/>
          </w:tcPr>
          <w:p w14:paraId="25BB14A5" w14:textId="77777777" w:rsidR="000C0C48" w:rsidRDefault="000C0C48" w:rsidP="000C0C48">
            <w:pPr>
              <w:jc w:val="both"/>
              <w:rPr>
                <w:rFonts w:ascii="Sylfaen" w:eastAsia="Arial" w:hAnsi="Sylfaen" w:cstheme="minorHAnsi"/>
                <w:bCs/>
                <w:sz w:val="18"/>
                <w:szCs w:val="18"/>
                <w:lang w:val="en-US"/>
              </w:rPr>
            </w:pPr>
          </w:p>
          <w:p w14:paraId="1513CB0C" w14:textId="77777777" w:rsidR="000C0C48" w:rsidRDefault="000C0C48" w:rsidP="000C0C48">
            <w:pPr>
              <w:jc w:val="both"/>
              <w:rPr>
                <w:rFonts w:ascii="Sylfaen" w:eastAsia="Arial" w:hAnsi="Sylfaen" w:cstheme="minorHAnsi"/>
                <w:bCs/>
                <w:sz w:val="18"/>
                <w:szCs w:val="18"/>
                <w:lang w:val="en-US"/>
              </w:rPr>
            </w:pPr>
          </w:p>
          <w:p w14:paraId="33613B51" w14:textId="77777777" w:rsidR="000C0C48" w:rsidRDefault="000C0C48" w:rsidP="000C0C48">
            <w:pPr>
              <w:jc w:val="both"/>
              <w:rPr>
                <w:rFonts w:ascii="Sylfaen" w:eastAsia="Arial" w:hAnsi="Sylfaen" w:cstheme="minorHAnsi"/>
                <w:bCs/>
                <w:sz w:val="18"/>
                <w:szCs w:val="18"/>
                <w:lang w:val="en-US"/>
              </w:rPr>
            </w:pPr>
          </w:p>
          <w:p w14:paraId="66FA1814" w14:textId="342D4F7E" w:rsidR="000C0C48" w:rsidRPr="00C416BB" w:rsidRDefault="000C0C48" w:rsidP="000C0C48">
            <w:pPr>
              <w:jc w:val="both"/>
              <w:rPr>
                <w:rFonts w:ascii="Sylfaen" w:eastAsia="Arial" w:hAnsi="Sylfaen" w:cstheme="minorHAnsi"/>
                <w:bCs/>
                <w:sz w:val="20"/>
                <w:szCs w:val="20"/>
                <w:lang w:val="ka-GE"/>
              </w:rPr>
            </w:pPr>
            <w:r>
              <w:rPr>
                <w:rFonts w:ascii="Sylfaen" w:eastAsia="Arial" w:hAnsi="Sylfaen" w:cstheme="minorHAnsi"/>
                <w:bCs/>
                <w:sz w:val="18"/>
                <w:szCs w:val="18"/>
                <w:lang w:val="en-US"/>
              </w:rPr>
              <w:t>29735,45</w:t>
            </w:r>
          </w:p>
        </w:tc>
        <w:tc>
          <w:tcPr>
            <w:tcW w:w="1202" w:type="dxa"/>
            <w:shd w:val="clear" w:color="auto" w:fill="FFFFFF" w:themeFill="background1"/>
          </w:tcPr>
          <w:p w14:paraId="494F7009" w14:textId="77777777" w:rsidR="000C0C48" w:rsidRDefault="000C0C48" w:rsidP="000C0C48">
            <w:pPr>
              <w:jc w:val="both"/>
              <w:rPr>
                <w:rFonts w:ascii="Sylfaen" w:eastAsia="Arial" w:hAnsi="Sylfaen" w:cstheme="minorHAnsi"/>
                <w:bCs/>
                <w:sz w:val="18"/>
                <w:szCs w:val="18"/>
                <w:lang w:val="en-US"/>
              </w:rPr>
            </w:pPr>
          </w:p>
          <w:p w14:paraId="0789EC41" w14:textId="77777777" w:rsidR="000C0C48" w:rsidRDefault="000C0C48" w:rsidP="000C0C48">
            <w:pPr>
              <w:jc w:val="both"/>
              <w:rPr>
                <w:rFonts w:ascii="Sylfaen" w:eastAsia="Arial" w:hAnsi="Sylfaen" w:cstheme="minorHAnsi"/>
                <w:bCs/>
                <w:sz w:val="18"/>
                <w:szCs w:val="18"/>
                <w:lang w:val="en-US"/>
              </w:rPr>
            </w:pPr>
          </w:p>
          <w:p w14:paraId="51392B11" w14:textId="77777777" w:rsidR="000C0C48" w:rsidRDefault="000C0C48" w:rsidP="000C0C48">
            <w:pPr>
              <w:jc w:val="both"/>
              <w:rPr>
                <w:rFonts w:ascii="Sylfaen" w:eastAsia="Arial" w:hAnsi="Sylfaen" w:cstheme="minorHAnsi"/>
                <w:bCs/>
                <w:sz w:val="18"/>
                <w:szCs w:val="18"/>
                <w:lang w:val="en-US"/>
              </w:rPr>
            </w:pPr>
          </w:p>
          <w:p w14:paraId="237AB1C7" w14:textId="19360086" w:rsidR="000C0C48" w:rsidRPr="00C416BB" w:rsidRDefault="000C0C48" w:rsidP="000C0C48">
            <w:pPr>
              <w:jc w:val="both"/>
              <w:rPr>
                <w:rFonts w:ascii="Sylfaen" w:eastAsia="Arial" w:hAnsi="Sylfaen" w:cstheme="minorHAnsi"/>
                <w:bCs/>
                <w:sz w:val="20"/>
                <w:szCs w:val="20"/>
                <w:lang w:val="ka-GE"/>
              </w:rPr>
            </w:pPr>
            <w:r>
              <w:rPr>
                <w:rFonts w:ascii="Sylfaen" w:eastAsia="Arial" w:hAnsi="Sylfaen" w:cstheme="minorHAnsi"/>
                <w:bCs/>
                <w:sz w:val="18"/>
                <w:szCs w:val="18"/>
                <w:lang w:val="en-US"/>
              </w:rPr>
              <w:t>919,66</w:t>
            </w:r>
          </w:p>
        </w:tc>
        <w:tc>
          <w:tcPr>
            <w:tcW w:w="1237" w:type="dxa"/>
            <w:shd w:val="clear" w:color="auto" w:fill="FFFFFF" w:themeFill="background1"/>
          </w:tcPr>
          <w:p w14:paraId="3502D218" w14:textId="77777777" w:rsidR="000C0C48" w:rsidRPr="00C416BB" w:rsidRDefault="000C0C48" w:rsidP="000C0C48">
            <w:pPr>
              <w:jc w:val="both"/>
              <w:rPr>
                <w:rFonts w:ascii="Sylfaen" w:eastAsia="Arial" w:hAnsi="Sylfaen" w:cstheme="minorHAnsi"/>
                <w:bCs/>
                <w:sz w:val="20"/>
                <w:szCs w:val="20"/>
                <w:lang w:val="ka-GE"/>
              </w:rPr>
            </w:pPr>
          </w:p>
        </w:tc>
        <w:tc>
          <w:tcPr>
            <w:tcW w:w="1801" w:type="dxa"/>
            <w:shd w:val="clear" w:color="auto" w:fill="FFFFFF" w:themeFill="background1"/>
          </w:tcPr>
          <w:p w14:paraId="4842C267" w14:textId="77777777" w:rsidR="000C0C48" w:rsidRPr="00C416BB" w:rsidRDefault="000C0C48" w:rsidP="000C0C48">
            <w:pPr>
              <w:jc w:val="both"/>
              <w:rPr>
                <w:rFonts w:ascii="Sylfaen" w:eastAsia="Arial" w:hAnsi="Sylfaen" w:cstheme="minorHAnsi"/>
                <w:bCs/>
                <w:sz w:val="20"/>
                <w:szCs w:val="20"/>
                <w:lang w:val="ka-GE"/>
              </w:rPr>
            </w:pPr>
          </w:p>
        </w:tc>
        <w:tc>
          <w:tcPr>
            <w:tcW w:w="600" w:type="dxa"/>
            <w:shd w:val="clear" w:color="auto" w:fill="FFFFFF" w:themeFill="background1"/>
          </w:tcPr>
          <w:p w14:paraId="4428C189" w14:textId="77777777" w:rsidR="000C0C48" w:rsidRPr="00C416BB" w:rsidRDefault="000C0C48" w:rsidP="000C0C48">
            <w:pPr>
              <w:jc w:val="both"/>
              <w:rPr>
                <w:rFonts w:ascii="Sylfaen" w:eastAsia="Arial" w:hAnsi="Sylfaen" w:cstheme="minorHAnsi"/>
                <w:bCs/>
                <w:sz w:val="20"/>
                <w:szCs w:val="20"/>
                <w:lang w:val="ka-GE"/>
              </w:rPr>
            </w:pPr>
          </w:p>
        </w:tc>
        <w:tc>
          <w:tcPr>
            <w:tcW w:w="600" w:type="dxa"/>
            <w:shd w:val="clear" w:color="auto" w:fill="FFFFFF" w:themeFill="background1"/>
          </w:tcPr>
          <w:p w14:paraId="6A956F9F" w14:textId="77777777" w:rsidR="000C0C48" w:rsidRPr="00C416BB" w:rsidRDefault="000C0C48" w:rsidP="000C0C48">
            <w:pPr>
              <w:jc w:val="both"/>
              <w:rPr>
                <w:rFonts w:ascii="Sylfaen" w:eastAsia="Arial" w:hAnsi="Sylfaen" w:cstheme="minorHAnsi"/>
                <w:bCs/>
                <w:sz w:val="20"/>
                <w:szCs w:val="20"/>
                <w:lang w:val="ka-GE"/>
              </w:rPr>
            </w:pPr>
          </w:p>
        </w:tc>
        <w:tc>
          <w:tcPr>
            <w:tcW w:w="600" w:type="dxa"/>
            <w:shd w:val="clear" w:color="auto" w:fill="FFFFFF" w:themeFill="background1"/>
          </w:tcPr>
          <w:p w14:paraId="01E81237" w14:textId="77777777" w:rsidR="000C0C48" w:rsidRPr="00C416BB" w:rsidRDefault="000C0C48" w:rsidP="000C0C48">
            <w:pPr>
              <w:jc w:val="both"/>
              <w:rPr>
                <w:rFonts w:ascii="Sylfaen" w:eastAsia="Arial" w:hAnsi="Sylfaen" w:cstheme="minorHAnsi"/>
                <w:bCs/>
                <w:sz w:val="20"/>
                <w:szCs w:val="20"/>
                <w:lang w:val="ka-GE"/>
              </w:rPr>
            </w:pPr>
          </w:p>
        </w:tc>
        <w:tc>
          <w:tcPr>
            <w:tcW w:w="600" w:type="dxa"/>
            <w:shd w:val="clear" w:color="auto" w:fill="FFFFFF" w:themeFill="background1"/>
          </w:tcPr>
          <w:p w14:paraId="3F0F673A" w14:textId="77777777" w:rsidR="000C0C48" w:rsidRPr="00C416BB" w:rsidRDefault="000C0C48" w:rsidP="000C0C48">
            <w:pPr>
              <w:jc w:val="both"/>
              <w:rPr>
                <w:rFonts w:ascii="Sylfaen" w:eastAsia="Arial" w:hAnsi="Sylfaen" w:cstheme="minorHAnsi"/>
                <w:bCs/>
                <w:sz w:val="20"/>
                <w:szCs w:val="20"/>
                <w:lang w:val="ka-GE"/>
              </w:rPr>
            </w:pPr>
          </w:p>
        </w:tc>
      </w:tr>
      <w:tr w:rsidR="00EB4BA0" w:rsidRPr="00C416BB" w14:paraId="185E481E" w14:textId="77777777" w:rsidTr="00907C4F">
        <w:tc>
          <w:tcPr>
            <w:tcW w:w="1661" w:type="dxa"/>
            <w:shd w:val="clear" w:color="auto" w:fill="FFFFFF" w:themeFill="background1"/>
          </w:tcPr>
          <w:p w14:paraId="5C281E1E" w14:textId="77777777" w:rsidR="00EB4BA0" w:rsidRDefault="00EB4BA0" w:rsidP="00EB4BA0">
            <w:pPr>
              <w:jc w:val="both"/>
              <w:rPr>
                <w:rFonts w:ascii="Sylfaen" w:eastAsia="Arial" w:hAnsi="Sylfaen" w:cs="Arial"/>
                <w:b/>
                <w:bCs/>
                <w:sz w:val="18"/>
                <w:szCs w:val="18"/>
                <w:lang w:val="ka-GE"/>
              </w:rPr>
            </w:pPr>
            <w:r>
              <w:rPr>
                <w:rFonts w:ascii="Sylfaen" w:eastAsia="Arial" w:hAnsi="Sylfaen" w:cstheme="minorHAnsi"/>
                <w:b/>
                <w:sz w:val="18"/>
                <w:szCs w:val="18"/>
                <w:lang w:val="ka-GE"/>
              </w:rPr>
              <w:t xml:space="preserve">აქტივობა </w:t>
            </w:r>
            <w:r>
              <w:rPr>
                <w:rFonts w:ascii="Sylfaen" w:eastAsia="Arial" w:hAnsi="Sylfaen" w:cs="Arial"/>
                <w:b/>
                <w:bCs/>
                <w:sz w:val="18"/>
                <w:szCs w:val="18"/>
                <w:lang w:val="ka-GE"/>
              </w:rPr>
              <w:t>3.</w:t>
            </w:r>
          </w:p>
          <w:p w14:paraId="0A184DF4" w14:textId="77777777" w:rsidR="00EB4BA0" w:rsidRDefault="00EB4BA0" w:rsidP="00EB4BA0">
            <w:pPr>
              <w:jc w:val="both"/>
              <w:rPr>
                <w:rFonts w:ascii="Sylfaen" w:eastAsia="Arial" w:hAnsi="Sylfaen" w:cs="Arial"/>
                <w:b/>
                <w:bCs/>
                <w:sz w:val="18"/>
                <w:szCs w:val="18"/>
                <w:lang w:val="ka-GE"/>
              </w:rPr>
            </w:pPr>
            <w:r>
              <w:rPr>
                <w:rFonts w:ascii="Sylfaen" w:eastAsia="Arial" w:hAnsi="Sylfaen" w:cs="Arial"/>
                <w:b/>
                <w:bCs/>
                <w:sz w:val="18"/>
                <w:szCs w:val="18"/>
                <w:lang w:val="ka-GE"/>
              </w:rPr>
              <w:t>სამშენებლო სამუშაოები</w:t>
            </w:r>
          </w:p>
          <w:p w14:paraId="647E76E2" w14:textId="3B8E4634" w:rsidR="00EB4BA0" w:rsidRPr="00C416BB" w:rsidRDefault="00EB4BA0" w:rsidP="00EB4BA0">
            <w:pPr>
              <w:jc w:val="both"/>
              <w:rPr>
                <w:rFonts w:ascii="Sylfaen" w:eastAsia="Arial" w:hAnsi="Sylfaen" w:cs="Arial"/>
                <w:b/>
                <w:bCs/>
                <w:sz w:val="20"/>
                <w:szCs w:val="20"/>
                <w:lang w:val="ka-GE"/>
              </w:rPr>
            </w:pPr>
          </w:p>
        </w:tc>
        <w:tc>
          <w:tcPr>
            <w:tcW w:w="1745" w:type="dxa"/>
            <w:shd w:val="clear" w:color="auto" w:fill="FFFFFF" w:themeFill="background1"/>
          </w:tcPr>
          <w:p w14:paraId="62A3A0F4" w14:textId="61733014" w:rsidR="00EB4BA0" w:rsidRPr="00C416BB" w:rsidRDefault="00EB4BA0" w:rsidP="00EB4BA0">
            <w:pPr>
              <w:jc w:val="both"/>
              <w:rPr>
                <w:rFonts w:ascii="Sylfaen" w:eastAsia="Arial" w:hAnsi="Sylfaen" w:cstheme="minorHAnsi"/>
                <w:bCs/>
                <w:sz w:val="20"/>
                <w:szCs w:val="20"/>
                <w:lang w:val="ka-GE"/>
              </w:rPr>
            </w:pPr>
            <w:r>
              <w:rPr>
                <w:rFonts w:ascii="Sylfaen" w:eastAsia="Arial" w:hAnsi="Sylfaen" w:cstheme="minorHAnsi"/>
                <w:b/>
                <w:bCs/>
                <w:sz w:val="18"/>
                <w:szCs w:val="18"/>
                <w:lang w:val="ka-GE"/>
              </w:rPr>
              <w:t>1 ოქტომბერი</w:t>
            </w:r>
          </w:p>
        </w:tc>
        <w:tc>
          <w:tcPr>
            <w:tcW w:w="1745" w:type="dxa"/>
            <w:shd w:val="clear" w:color="auto" w:fill="FFFFFF" w:themeFill="background1"/>
          </w:tcPr>
          <w:p w14:paraId="3A629D36" w14:textId="1B085013" w:rsidR="00EB4BA0" w:rsidRPr="00C416BB" w:rsidRDefault="00EB4BA0" w:rsidP="00EB4BA0">
            <w:pPr>
              <w:jc w:val="both"/>
              <w:rPr>
                <w:rFonts w:ascii="Sylfaen" w:eastAsia="Arial" w:hAnsi="Sylfaen" w:cstheme="minorHAnsi"/>
                <w:bCs/>
                <w:sz w:val="20"/>
                <w:szCs w:val="20"/>
                <w:lang w:val="ka-GE"/>
              </w:rPr>
            </w:pPr>
            <w:r>
              <w:rPr>
                <w:rFonts w:ascii="Sylfaen" w:eastAsia="Arial" w:hAnsi="Sylfaen" w:cstheme="minorHAnsi"/>
                <w:b/>
                <w:bCs/>
                <w:sz w:val="18"/>
                <w:szCs w:val="18"/>
                <w:lang w:val="ka-GE"/>
              </w:rPr>
              <w:t>31 ოქტომბერი</w:t>
            </w:r>
          </w:p>
        </w:tc>
        <w:tc>
          <w:tcPr>
            <w:tcW w:w="1373" w:type="dxa"/>
            <w:shd w:val="clear" w:color="auto" w:fill="FFFFFF" w:themeFill="background1"/>
          </w:tcPr>
          <w:p w14:paraId="74360205" w14:textId="28F4B674" w:rsidR="00EB4BA0" w:rsidRPr="00C416BB" w:rsidRDefault="00EB4BA0" w:rsidP="00EB4BA0">
            <w:pPr>
              <w:jc w:val="both"/>
              <w:rPr>
                <w:rFonts w:ascii="Sylfaen" w:eastAsia="Arial" w:hAnsi="Sylfaen" w:cstheme="minorHAnsi"/>
                <w:bCs/>
                <w:sz w:val="20"/>
                <w:szCs w:val="20"/>
                <w:lang w:val="ka-GE"/>
              </w:rPr>
            </w:pPr>
            <w:r>
              <w:rPr>
                <w:rFonts w:ascii="Sylfaen" w:eastAsia="Arial" w:hAnsi="Sylfaen" w:cstheme="minorHAnsi"/>
                <w:b/>
                <w:bCs/>
                <w:sz w:val="18"/>
                <w:szCs w:val="18"/>
                <w:lang w:val="ka-GE"/>
              </w:rPr>
              <w:t>148962,96</w:t>
            </w:r>
          </w:p>
        </w:tc>
        <w:tc>
          <w:tcPr>
            <w:tcW w:w="949" w:type="dxa"/>
            <w:shd w:val="clear" w:color="auto" w:fill="FFFFFF" w:themeFill="background1"/>
          </w:tcPr>
          <w:p w14:paraId="56F87F1D" w14:textId="4F0859E7" w:rsidR="00EB4BA0" w:rsidRPr="00C416BB" w:rsidRDefault="00EB4BA0" w:rsidP="00EB4BA0">
            <w:pPr>
              <w:jc w:val="both"/>
              <w:rPr>
                <w:rFonts w:ascii="Sylfaen" w:eastAsia="Arial" w:hAnsi="Sylfaen" w:cstheme="minorHAnsi"/>
                <w:bCs/>
                <w:sz w:val="20"/>
                <w:szCs w:val="20"/>
                <w:lang w:val="ka-GE"/>
              </w:rPr>
            </w:pPr>
            <w:r>
              <w:rPr>
                <w:rFonts w:ascii="Sylfaen" w:eastAsia="Arial" w:hAnsi="Sylfaen" w:cstheme="minorHAnsi"/>
                <w:bCs/>
                <w:sz w:val="16"/>
                <w:szCs w:val="16"/>
                <w:lang w:val="en-US"/>
              </w:rPr>
              <w:t>144494,07</w:t>
            </w:r>
          </w:p>
        </w:tc>
        <w:tc>
          <w:tcPr>
            <w:tcW w:w="1202" w:type="dxa"/>
            <w:shd w:val="clear" w:color="auto" w:fill="FFFFFF" w:themeFill="background1"/>
          </w:tcPr>
          <w:p w14:paraId="16315AC6" w14:textId="0E6DE3FD" w:rsidR="00EB4BA0" w:rsidRPr="00C416BB" w:rsidRDefault="00EB4BA0" w:rsidP="00EB4BA0">
            <w:pPr>
              <w:jc w:val="both"/>
              <w:rPr>
                <w:rFonts w:ascii="Sylfaen" w:eastAsia="Arial" w:hAnsi="Sylfaen" w:cstheme="minorHAnsi"/>
                <w:bCs/>
                <w:sz w:val="20"/>
                <w:szCs w:val="20"/>
                <w:lang w:val="ka-GE"/>
              </w:rPr>
            </w:pPr>
            <w:r>
              <w:rPr>
                <w:rFonts w:ascii="Sylfaen" w:eastAsia="Arial" w:hAnsi="Sylfaen" w:cstheme="minorHAnsi"/>
                <w:bCs/>
                <w:sz w:val="18"/>
                <w:szCs w:val="18"/>
                <w:lang w:val="ka-GE"/>
              </w:rPr>
              <w:t>4468,89</w:t>
            </w:r>
          </w:p>
        </w:tc>
        <w:tc>
          <w:tcPr>
            <w:tcW w:w="1237" w:type="dxa"/>
            <w:shd w:val="clear" w:color="auto" w:fill="FFFFFF" w:themeFill="background1"/>
          </w:tcPr>
          <w:p w14:paraId="7E740C3B" w14:textId="77777777" w:rsidR="00EB4BA0" w:rsidRPr="00C416BB" w:rsidRDefault="00EB4BA0" w:rsidP="00EB4BA0">
            <w:pPr>
              <w:jc w:val="both"/>
              <w:rPr>
                <w:rFonts w:ascii="Sylfaen" w:eastAsia="Arial" w:hAnsi="Sylfaen" w:cstheme="minorHAnsi"/>
                <w:bCs/>
                <w:sz w:val="20"/>
                <w:szCs w:val="20"/>
                <w:lang w:val="ka-GE"/>
              </w:rPr>
            </w:pPr>
          </w:p>
        </w:tc>
        <w:tc>
          <w:tcPr>
            <w:tcW w:w="1801" w:type="dxa"/>
            <w:shd w:val="clear" w:color="auto" w:fill="FFFFFF" w:themeFill="background1"/>
          </w:tcPr>
          <w:p w14:paraId="45063D60" w14:textId="28D0180F" w:rsidR="00EB4BA0" w:rsidRPr="00C416BB" w:rsidRDefault="00EB4BA0" w:rsidP="00EB4BA0">
            <w:pPr>
              <w:jc w:val="both"/>
              <w:rPr>
                <w:rFonts w:ascii="Sylfaen" w:eastAsia="Arial" w:hAnsi="Sylfaen" w:cstheme="minorHAnsi"/>
                <w:bCs/>
                <w:sz w:val="20"/>
                <w:szCs w:val="20"/>
                <w:lang w:val="ka-GE"/>
              </w:rPr>
            </w:pPr>
            <w:r>
              <w:rPr>
                <w:rFonts w:ascii="Sylfaen" w:eastAsia="Arial" w:hAnsi="Sylfaen" w:cstheme="minorHAnsi"/>
                <w:bCs/>
                <w:sz w:val="18"/>
                <w:szCs w:val="18"/>
                <w:lang w:val="en-US"/>
              </w:rPr>
              <w:t xml:space="preserve">                </w:t>
            </w:r>
            <w:r>
              <w:rPr>
                <w:rFonts w:ascii="Sylfaen" w:eastAsia="Arial" w:hAnsi="Sylfaen" w:cstheme="minorHAnsi"/>
                <w:bCs/>
                <w:sz w:val="18"/>
                <w:szCs w:val="18"/>
                <w:lang w:val="ka-GE"/>
              </w:rPr>
              <w:t>34,2 %</w:t>
            </w:r>
          </w:p>
        </w:tc>
        <w:tc>
          <w:tcPr>
            <w:tcW w:w="600" w:type="dxa"/>
            <w:shd w:val="clear" w:color="auto" w:fill="FFFFFF" w:themeFill="background1"/>
          </w:tcPr>
          <w:p w14:paraId="1B6D7527" w14:textId="5237C54D" w:rsidR="00EB4BA0" w:rsidRPr="00C416BB" w:rsidRDefault="00EB4BA0" w:rsidP="00EB4BA0">
            <w:pPr>
              <w:jc w:val="both"/>
              <w:rPr>
                <w:rFonts w:ascii="Sylfaen" w:eastAsia="Arial" w:hAnsi="Sylfaen" w:cstheme="minorHAnsi"/>
                <w:bCs/>
                <w:sz w:val="20"/>
                <w:szCs w:val="20"/>
                <w:lang w:val="ka-GE"/>
              </w:rPr>
            </w:pPr>
            <w:r>
              <w:rPr>
                <w:rFonts w:ascii="Sylfaen" w:eastAsia="Arial" w:hAnsi="Sylfaen" w:cstheme="minorHAnsi"/>
                <w:bCs/>
                <w:sz w:val="18"/>
                <w:szCs w:val="18"/>
                <w:lang w:val="ka-GE"/>
              </w:rPr>
              <w:t>2020</w:t>
            </w:r>
          </w:p>
        </w:tc>
        <w:tc>
          <w:tcPr>
            <w:tcW w:w="600" w:type="dxa"/>
            <w:shd w:val="clear" w:color="auto" w:fill="FFFFFF" w:themeFill="background1"/>
          </w:tcPr>
          <w:p w14:paraId="51341483" w14:textId="77777777" w:rsidR="00EB4BA0" w:rsidRPr="00C416BB" w:rsidRDefault="00EB4BA0" w:rsidP="00EB4BA0">
            <w:pPr>
              <w:jc w:val="both"/>
              <w:rPr>
                <w:rFonts w:ascii="Sylfaen" w:eastAsia="Arial" w:hAnsi="Sylfaen" w:cstheme="minorHAnsi"/>
                <w:bCs/>
                <w:sz w:val="20"/>
                <w:szCs w:val="20"/>
                <w:lang w:val="ka-GE"/>
              </w:rPr>
            </w:pPr>
          </w:p>
        </w:tc>
        <w:tc>
          <w:tcPr>
            <w:tcW w:w="600" w:type="dxa"/>
            <w:shd w:val="clear" w:color="auto" w:fill="FFFFFF" w:themeFill="background1"/>
          </w:tcPr>
          <w:p w14:paraId="5603BA08" w14:textId="77777777" w:rsidR="00EB4BA0" w:rsidRPr="00C416BB" w:rsidRDefault="00EB4BA0" w:rsidP="00EB4BA0">
            <w:pPr>
              <w:jc w:val="both"/>
              <w:rPr>
                <w:rFonts w:ascii="Sylfaen" w:eastAsia="Arial" w:hAnsi="Sylfaen" w:cstheme="minorHAnsi"/>
                <w:bCs/>
                <w:sz w:val="20"/>
                <w:szCs w:val="20"/>
                <w:lang w:val="ka-GE"/>
              </w:rPr>
            </w:pPr>
          </w:p>
        </w:tc>
        <w:tc>
          <w:tcPr>
            <w:tcW w:w="600" w:type="dxa"/>
            <w:shd w:val="clear" w:color="auto" w:fill="FFFFFF" w:themeFill="background1"/>
          </w:tcPr>
          <w:p w14:paraId="6804B9F1" w14:textId="77777777" w:rsidR="00EB4BA0" w:rsidRPr="00C416BB" w:rsidRDefault="00EB4BA0" w:rsidP="00EB4BA0">
            <w:pPr>
              <w:jc w:val="both"/>
              <w:rPr>
                <w:rFonts w:ascii="Sylfaen" w:eastAsia="Arial" w:hAnsi="Sylfaen" w:cstheme="minorHAnsi"/>
                <w:bCs/>
                <w:sz w:val="20"/>
                <w:szCs w:val="20"/>
                <w:lang w:val="ka-GE"/>
              </w:rPr>
            </w:pPr>
          </w:p>
        </w:tc>
      </w:tr>
      <w:tr w:rsidR="00EB4BA0" w:rsidRPr="00C416BB" w14:paraId="59D119D1" w14:textId="77777777" w:rsidTr="00907C4F">
        <w:tc>
          <w:tcPr>
            <w:tcW w:w="1661" w:type="dxa"/>
            <w:shd w:val="clear" w:color="auto" w:fill="FFFFFF" w:themeFill="background1"/>
          </w:tcPr>
          <w:p w14:paraId="74015A26" w14:textId="4098EA3F" w:rsidR="00EB4BA0" w:rsidRPr="00C416BB" w:rsidRDefault="00EB4BA0" w:rsidP="00EB4BA0">
            <w:pPr>
              <w:jc w:val="both"/>
              <w:rPr>
                <w:rFonts w:ascii="Sylfaen" w:eastAsia="Arial" w:hAnsi="Sylfaen" w:cs="Arial"/>
                <w:sz w:val="20"/>
                <w:szCs w:val="20"/>
                <w:lang w:val="ka-GE"/>
              </w:rPr>
            </w:pPr>
            <w:r>
              <w:rPr>
                <w:rFonts w:ascii="Sylfaen" w:eastAsia="Arial" w:hAnsi="Sylfaen" w:cs="Arial"/>
                <w:sz w:val="18"/>
                <w:szCs w:val="18"/>
                <w:lang w:val="ka-GE"/>
              </w:rPr>
              <w:t>3.1  ბეტონის დეკორატიული ქვაფენილის, მისი ჩამკეტი ბეტონის და მოაჯირების ბეტონის ფუნდამენტის   მოწყობა</w:t>
            </w:r>
          </w:p>
        </w:tc>
        <w:tc>
          <w:tcPr>
            <w:tcW w:w="1745" w:type="dxa"/>
            <w:shd w:val="clear" w:color="auto" w:fill="FFFFFF" w:themeFill="background1"/>
          </w:tcPr>
          <w:p w14:paraId="455F5378" w14:textId="77777777" w:rsidR="00EB4BA0" w:rsidRDefault="00EB4BA0" w:rsidP="00EB4BA0">
            <w:pPr>
              <w:jc w:val="both"/>
              <w:rPr>
                <w:rFonts w:ascii="Sylfaen" w:eastAsia="Arial" w:hAnsi="Sylfaen" w:cstheme="minorHAnsi"/>
                <w:bCs/>
                <w:sz w:val="18"/>
                <w:szCs w:val="18"/>
                <w:lang w:val="ka-GE"/>
              </w:rPr>
            </w:pPr>
          </w:p>
          <w:p w14:paraId="7512019A" w14:textId="77777777" w:rsidR="00EB4BA0" w:rsidRDefault="00EB4BA0" w:rsidP="00EB4BA0">
            <w:pPr>
              <w:jc w:val="both"/>
              <w:rPr>
                <w:rFonts w:ascii="Sylfaen" w:eastAsia="Arial" w:hAnsi="Sylfaen" w:cstheme="minorHAnsi"/>
                <w:bCs/>
                <w:sz w:val="18"/>
                <w:szCs w:val="18"/>
                <w:lang w:val="ka-GE"/>
              </w:rPr>
            </w:pPr>
          </w:p>
          <w:p w14:paraId="72EC46EF" w14:textId="4ED45712" w:rsidR="00EB4BA0" w:rsidRPr="00C416BB" w:rsidRDefault="00EB4BA0" w:rsidP="00EB4BA0">
            <w:pPr>
              <w:jc w:val="both"/>
              <w:rPr>
                <w:rFonts w:ascii="Sylfaen" w:eastAsia="Arial" w:hAnsi="Sylfaen" w:cstheme="minorHAnsi"/>
                <w:bCs/>
                <w:sz w:val="20"/>
                <w:szCs w:val="20"/>
                <w:lang w:val="ka-GE"/>
              </w:rPr>
            </w:pPr>
            <w:r>
              <w:rPr>
                <w:rFonts w:ascii="Sylfaen" w:eastAsia="Arial" w:hAnsi="Sylfaen" w:cstheme="minorHAnsi"/>
                <w:bCs/>
                <w:sz w:val="18"/>
                <w:szCs w:val="18"/>
                <w:lang w:val="ka-GE"/>
              </w:rPr>
              <w:t>1 ოქტომბერი</w:t>
            </w:r>
          </w:p>
        </w:tc>
        <w:tc>
          <w:tcPr>
            <w:tcW w:w="1745" w:type="dxa"/>
            <w:shd w:val="clear" w:color="auto" w:fill="FFFFFF" w:themeFill="background1"/>
          </w:tcPr>
          <w:p w14:paraId="431D3D8F" w14:textId="77777777" w:rsidR="00EB4BA0" w:rsidRDefault="00EB4BA0" w:rsidP="00EB4BA0">
            <w:pPr>
              <w:jc w:val="both"/>
              <w:rPr>
                <w:rFonts w:ascii="Sylfaen" w:eastAsia="Arial" w:hAnsi="Sylfaen" w:cstheme="minorHAnsi"/>
                <w:bCs/>
                <w:sz w:val="18"/>
                <w:szCs w:val="18"/>
                <w:lang w:val="ka-GE"/>
              </w:rPr>
            </w:pPr>
          </w:p>
          <w:p w14:paraId="53CF5FA1" w14:textId="77777777" w:rsidR="00EB4BA0" w:rsidRDefault="00EB4BA0" w:rsidP="00EB4BA0">
            <w:pPr>
              <w:jc w:val="both"/>
              <w:rPr>
                <w:rFonts w:ascii="Sylfaen" w:eastAsia="Arial" w:hAnsi="Sylfaen" w:cstheme="minorHAnsi"/>
                <w:bCs/>
                <w:sz w:val="18"/>
                <w:szCs w:val="18"/>
                <w:lang w:val="ka-GE"/>
              </w:rPr>
            </w:pPr>
          </w:p>
          <w:p w14:paraId="6D6A24A6" w14:textId="559484AB" w:rsidR="00EB4BA0" w:rsidRPr="00C416BB" w:rsidRDefault="00EB4BA0" w:rsidP="00EB4BA0">
            <w:pPr>
              <w:jc w:val="both"/>
              <w:rPr>
                <w:rFonts w:ascii="Sylfaen" w:eastAsia="Arial" w:hAnsi="Sylfaen" w:cstheme="minorHAnsi"/>
                <w:bCs/>
                <w:sz w:val="20"/>
                <w:szCs w:val="20"/>
                <w:lang w:val="ka-GE"/>
              </w:rPr>
            </w:pPr>
            <w:r>
              <w:rPr>
                <w:rFonts w:ascii="Sylfaen" w:eastAsia="Arial" w:hAnsi="Sylfaen" w:cstheme="minorHAnsi"/>
                <w:bCs/>
                <w:sz w:val="18"/>
                <w:szCs w:val="18"/>
                <w:lang w:val="ka-GE"/>
              </w:rPr>
              <w:t>13 ოქტომბერი</w:t>
            </w:r>
          </w:p>
        </w:tc>
        <w:tc>
          <w:tcPr>
            <w:tcW w:w="1373" w:type="dxa"/>
            <w:shd w:val="clear" w:color="auto" w:fill="FFFFFF" w:themeFill="background1"/>
          </w:tcPr>
          <w:p w14:paraId="3DB28484" w14:textId="77777777" w:rsidR="00EB4BA0" w:rsidRDefault="00EB4BA0" w:rsidP="00EB4BA0">
            <w:pPr>
              <w:jc w:val="both"/>
              <w:rPr>
                <w:rFonts w:ascii="Sylfaen" w:eastAsia="Arial" w:hAnsi="Sylfaen" w:cstheme="minorHAnsi"/>
                <w:bCs/>
                <w:sz w:val="18"/>
                <w:szCs w:val="18"/>
                <w:lang w:val="ka-GE"/>
              </w:rPr>
            </w:pPr>
          </w:p>
          <w:p w14:paraId="0492811E" w14:textId="77777777" w:rsidR="00EB4BA0" w:rsidRDefault="00EB4BA0" w:rsidP="00EB4BA0">
            <w:pPr>
              <w:jc w:val="both"/>
              <w:rPr>
                <w:rFonts w:ascii="Sylfaen" w:eastAsia="Arial" w:hAnsi="Sylfaen" w:cstheme="minorHAnsi"/>
                <w:bCs/>
                <w:sz w:val="18"/>
                <w:szCs w:val="18"/>
                <w:lang w:val="ka-GE"/>
              </w:rPr>
            </w:pPr>
          </w:p>
          <w:p w14:paraId="1C0CEED1" w14:textId="0370021E" w:rsidR="00EB4BA0" w:rsidRPr="00C416BB" w:rsidRDefault="00EB4BA0" w:rsidP="00EB4BA0">
            <w:pPr>
              <w:jc w:val="both"/>
              <w:rPr>
                <w:rFonts w:ascii="Sylfaen" w:eastAsia="Arial" w:hAnsi="Sylfaen" w:cstheme="minorHAnsi"/>
                <w:bCs/>
                <w:sz w:val="20"/>
                <w:szCs w:val="20"/>
                <w:lang w:val="ka-GE"/>
              </w:rPr>
            </w:pPr>
            <w:r>
              <w:rPr>
                <w:rFonts w:ascii="Sylfaen" w:eastAsia="Arial" w:hAnsi="Sylfaen" w:cstheme="minorHAnsi"/>
                <w:bCs/>
                <w:sz w:val="18"/>
                <w:szCs w:val="18"/>
                <w:lang w:val="ka-GE"/>
              </w:rPr>
              <w:t>126212,21</w:t>
            </w:r>
          </w:p>
        </w:tc>
        <w:tc>
          <w:tcPr>
            <w:tcW w:w="949" w:type="dxa"/>
            <w:shd w:val="clear" w:color="auto" w:fill="FFFFFF" w:themeFill="background1"/>
          </w:tcPr>
          <w:p w14:paraId="7B0DDE6F" w14:textId="77777777" w:rsidR="00EB4BA0" w:rsidRDefault="00EB4BA0" w:rsidP="00EB4BA0">
            <w:pPr>
              <w:jc w:val="both"/>
              <w:rPr>
                <w:rFonts w:ascii="Sylfaen" w:eastAsia="Arial" w:hAnsi="Sylfaen" w:cstheme="minorHAnsi"/>
                <w:bCs/>
                <w:sz w:val="18"/>
                <w:szCs w:val="18"/>
                <w:lang w:val="ka-GE"/>
              </w:rPr>
            </w:pPr>
          </w:p>
          <w:p w14:paraId="5E1B489A" w14:textId="77777777" w:rsidR="00EB4BA0" w:rsidRDefault="00EB4BA0" w:rsidP="00EB4BA0">
            <w:pPr>
              <w:jc w:val="both"/>
              <w:rPr>
                <w:rFonts w:ascii="Sylfaen" w:eastAsia="Arial" w:hAnsi="Sylfaen" w:cstheme="minorHAnsi"/>
                <w:bCs/>
                <w:sz w:val="18"/>
                <w:szCs w:val="18"/>
                <w:lang w:val="ka-GE"/>
              </w:rPr>
            </w:pPr>
          </w:p>
          <w:p w14:paraId="37327ACE" w14:textId="57BD1496" w:rsidR="00EB4BA0" w:rsidRPr="00C416BB" w:rsidRDefault="00EB4BA0" w:rsidP="00EB4BA0">
            <w:pPr>
              <w:jc w:val="both"/>
              <w:rPr>
                <w:rFonts w:ascii="Sylfaen" w:eastAsia="Arial" w:hAnsi="Sylfaen" w:cstheme="minorHAnsi"/>
                <w:bCs/>
                <w:sz w:val="20"/>
                <w:szCs w:val="20"/>
                <w:lang w:val="ka-GE"/>
              </w:rPr>
            </w:pPr>
            <w:r>
              <w:rPr>
                <w:rFonts w:ascii="Sylfaen" w:eastAsia="Arial" w:hAnsi="Sylfaen" w:cstheme="minorHAnsi"/>
                <w:bCs/>
                <w:sz w:val="18"/>
                <w:szCs w:val="18"/>
                <w:lang w:val="ka-GE"/>
              </w:rPr>
              <w:t>122425,84</w:t>
            </w:r>
          </w:p>
        </w:tc>
        <w:tc>
          <w:tcPr>
            <w:tcW w:w="1202" w:type="dxa"/>
            <w:shd w:val="clear" w:color="auto" w:fill="FFFFFF" w:themeFill="background1"/>
          </w:tcPr>
          <w:p w14:paraId="0BCB93C4" w14:textId="77777777" w:rsidR="00EB4BA0" w:rsidRDefault="00EB4BA0" w:rsidP="00EB4BA0">
            <w:pPr>
              <w:jc w:val="both"/>
              <w:rPr>
                <w:rFonts w:ascii="Sylfaen" w:eastAsia="Arial" w:hAnsi="Sylfaen" w:cstheme="minorHAnsi"/>
                <w:bCs/>
                <w:sz w:val="18"/>
                <w:szCs w:val="18"/>
                <w:lang w:val="ka-GE"/>
              </w:rPr>
            </w:pPr>
          </w:p>
          <w:p w14:paraId="1BF06E71" w14:textId="77777777" w:rsidR="00EB4BA0" w:rsidRDefault="00EB4BA0" w:rsidP="00EB4BA0">
            <w:pPr>
              <w:jc w:val="both"/>
              <w:rPr>
                <w:rFonts w:ascii="Sylfaen" w:eastAsia="Arial" w:hAnsi="Sylfaen" w:cstheme="minorHAnsi"/>
                <w:bCs/>
                <w:sz w:val="18"/>
                <w:szCs w:val="18"/>
                <w:lang w:val="ka-GE"/>
              </w:rPr>
            </w:pPr>
          </w:p>
          <w:p w14:paraId="269DF120" w14:textId="71C9AD47" w:rsidR="00EB4BA0" w:rsidRPr="00C416BB" w:rsidRDefault="00EB4BA0" w:rsidP="00EB4BA0">
            <w:pPr>
              <w:jc w:val="both"/>
              <w:rPr>
                <w:rFonts w:ascii="Sylfaen" w:eastAsia="Arial" w:hAnsi="Sylfaen" w:cstheme="minorHAnsi"/>
                <w:bCs/>
                <w:sz w:val="20"/>
                <w:szCs w:val="20"/>
                <w:lang w:val="ka-GE"/>
              </w:rPr>
            </w:pPr>
            <w:r>
              <w:rPr>
                <w:rFonts w:ascii="Sylfaen" w:eastAsia="Arial" w:hAnsi="Sylfaen" w:cstheme="minorHAnsi"/>
                <w:bCs/>
                <w:sz w:val="18"/>
                <w:szCs w:val="18"/>
                <w:lang w:val="ka-GE"/>
              </w:rPr>
              <w:t>3786,37</w:t>
            </w:r>
          </w:p>
        </w:tc>
        <w:tc>
          <w:tcPr>
            <w:tcW w:w="1237" w:type="dxa"/>
            <w:shd w:val="clear" w:color="auto" w:fill="FFFFFF" w:themeFill="background1"/>
          </w:tcPr>
          <w:p w14:paraId="14382C9F" w14:textId="77777777" w:rsidR="00EB4BA0" w:rsidRPr="00C416BB" w:rsidRDefault="00EB4BA0" w:rsidP="00EB4BA0">
            <w:pPr>
              <w:jc w:val="both"/>
              <w:rPr>
                <w:rFonts w:ascii="Sylfaen" w:eastAsia="Arial" w:hAnsi="Sylfaen" w:cstheme="minorHAnsi"/>
                <w:bCs/>
                <w:sz w:val="20"/>
                <w:szCs w:val="20"/>
                <w:lang w:val="ka-GE"/>
              </w:rPr>
            </w:pPr>
          </w:p>
        </w:tc>
        <w:tc>
          <w:tcPr>
            <w:tcW w:w="1801" w:type="dxa"/>
            <w:shd w:val="clear" w:color="auto" w:fill="FFFFFF" w:themeFill="background1"/>
          </w:tcPr>
          <w:p w14:paraId="4A149AFD" w14:textId="77777777" w:rsidR="00EB4BA0" w:rsidRPr="00C416BB" w:rsidRDefault="00EB4BA0" w:rsidP="00EB4BA0">
            <w:pPr>
              <w:jc w:val="both"/>
              <w:rPr>
                <w:rFonts w:ascii="Sylfaen" w:eastAsia="Arial" w:hAnsi="Sylfaen" w:cstheme="minorHAnsi"/>
                <w:bCs/>
                <w:sz w:val="20"/>
                <w:szCs w:val="20"/>
                <w:lang w:val="ka-GE"/>
              </w:rPr>
            </w:pPr>
          </w:p>
        </w:tc>
        <w:tc>
          <w:tcPr>
            <w:tcW w:w="600" w:type="dxa"/>
            <w:shd w:val="clear" w:color="auto" w:fill="FFFFFF" w:themeFill="background1"/>
          </w:tcPr>
          <w:p w14:paraId="138AC3D7" w14:textId="77777777" w:rsidR="00EB4BA0" w:rsidRPr="00C416BB" w:rsidRDefault="00EB4BA0" w:rsidP="00EB4BA0">
            <w:pPr>
              <w:jc w:val="both"/>
              <w:rPr>
                <w:rFonts w:ascii="Sylfaen" w:eastAsia="Arial" w:hAnsi="Sylfaen" w:cstheme="minorHAnsi"/>
                <w:bCs/>
                <w:sz w:val="20"/>
                <w:szCs w:val="20"/>
                <w:lang w:val="ka-GE"/>
              </w:rPr>
            </w:pPr>
          </w:p>
        </w:tc>
        <w:tc>
          <w:tcPr>
            <w:tcW w:w="600" w:type="dxa"/>
            <w:shd w:val="clear" w:color="auto" w:fill="FFFFFF" w:themeFill="background1"/>
          </w:tcPr>
          <w:p w14:paraId="4D87C01C" w14:textId="77777777" w:rsidR="00EB4BA0" w:rsidRPr="00C416BB" w:rsidRDefault="00EB4BA0" w:rsidP="00EB4BA0">
            <w:pPr>
              <w:jc w:val="both"/>
              <w:rPr>
                <w:rFonts w:ascii="Sylfaen" w:eastAsia="Arial" w:hAnsi="Sylfaen" w:cstheme="minorHAnsi"/>
                <w:bCs/>
                <w:sz w:val="20"/>
                <w:szCs w:val="20"/>
                <w:lang w:val="ka-GE"/>
              </w:rPr>
            </w:pPr>
          </w:p>
        </w:tc>
        <w:tc>
          <w:tcPr>
            <w:tcW w:w="600" w:type="dxa"/>
            <w:shd w:val="clear" w:color="auto" w:fill="FFFFFF" w:themeFill="background1"/>
          </w:tcPr>
          <w:p w14:paraId="6BE1C411" w14:textId="77777777" w:rsidR="00EB4BA0" w:rsidRPr="00C416BB" w:rsidRDefault="00EB4BA0" w:rsidP="00EB4BA0">
            <w:pPr>
              <w:jc w:val="both"/>
              <w:rPr>
                <w:rFonts w:ascii="Sylfaen" w:eastAsia="Arial" w:hAnsi="Sylfaen" w:cstheme="minorHAnsi"/>
                <w:bCs/>
                <w:sz w:val="20"/>
                <w:szCs w:val="20"/>
                <w:lang w:val="ka-GE"/>
              </w:rPr>
            </w:pPr>
          </w:p>
        </w:tc>
        <w:tc>
          <w:tcPr>
            <w:tcW w:w="600" w:type="dxa"/>
            <w:shd w:val="clear" w:color="auto" w:fill="FFFFFF" w:themeFill="background1"/>
          </w:tcPr>
          <w:p w14:paraId="4F2BAE78" w14:textId="77777777" w:rsidR="00EB4BA0" w:rsidRPr="00C416BB" w:rsidRDefault="00EB4BA0" w:rsidP="00EB4BA0">
            <w:pPr>
              <w:jc w:val="both"/>
              <w:rPr>
                <w:rFonts w:ascii="Sylfaen" w:eastAsia="Arial" w:hAnsi="Sylfaen" w:cstheme="minorHAnsi"/>
                <w:bCs/>
                <w:sz w:val="20"/>
                <w:szCs w:val="20"/>
                <w:lang w:val="ka-GE"/>
              </w:rPr>
            </w:pPr>
          </w:p>
        </w:tc>
      </w:tr>
      <w:tr w:rsidR="00EB4BA0" w:rsidRPr="00C416BB" w14:paraId="5AB26C46" w14:textId="77777777" w:rsidTr="00907C4F">
        <w:tc>
          <w:tcPr>
            <w:tcW w:w="1661" w:type="dxa"/>
            <w:shd w:val="clear" w:color="auto" w:fill="FFFFFF" w:themeFill="background1"/>
          </w:tcPr>
          <w:p w14:paraId="45D85A2A" w14:textId="610980E4" w:rsidR="00EB4BA0" w:rsidRPr="00C416BB" w:rsidRDefault="00EB4BA0" w:rsidP="00EB4BA0">
            <w:pPr>
              <w:jc w:val="both"/>
              <w:rPr>
                <w:rFonts w:ascii="Sylfaen" w:eastAsia="Arial" w:hAnsi="Sylfaen" w:cs="Arial"/>
                <w:sz w:val="20"/>
                <w:szCs w:val="20"/>
                <w:lang w:val="ka-GE"/>
              </w:rPr>
            </w:pPr>
            <w:r>
              <w:rPr>
                <w:rFonts w:ascii="Sylfaen" w:eastAsia="Arial" w:hAnsi="Sylfaen" w:cs="Arial"/>
                <w:sz w:val="18"/>
                <w:szCs w:val="18"/>
                <w:lang w:val="ka-GE"/>
              </w:rPr>
              <w:t>3.2 ლითონის მოაჯირების მოწყობა და შეღებვა</w:t>
            </w:r>
          </w:p>
        </w:tc>
        <w:tc>
          <w:tcPr>
            <w:tcW w:w="1745" w:type="dxa"/>
            <w:shd w:val="clear" w:color="auto" w:fill="FFFFFF" w:themeFill="background1"/>
          </w:tcPr>
          <w:p w14:paraId="44A28DA9" w14:textId="77777777" w:rsidR="00EB4BA0" w:rsidRDefault="00EB4BA0" w:rsidP="00EB4BA0">
            <w:pPr>
              <w:jc w:val="both"/>
              <w:rPr>
                <w:rFonts w:ascii="Sylfaen" w:eastAsia="Arial" w:hAnsi="Sylfaen" w:cstheme="minorHAnsi"/>
                <w:bCs/>
                <w:sz w:val="18"/>
                <w:szCs w:val="18"/>
                <w:lang w:val="ka-GE"/>
              </w:rPr>
            </w:pPr>
          </w:p>
          <w:p w14:paraId="1807E509" w14:textId="2B215647" w:rsidR="00EB4BA0" w:rsidRPr="00C416BB" w:rsidRDefault="00EB4BA0" w:rsidP="00EB4BA0">
            <w:pPr>
              <w:jc w:val="both"/>
              <w:rPr>
                <w:rFonts w:ascii="Sylfaen" w:eastAsia="Arial" w:hAnsi="Sylfaen" w:cstheme="minorHAnsi"/>
                <w:bCs/>
                <w:sz w:val="20"/>
                <w:szCs w:val="20"/>
                <w:lang w:val="ka-GE"/>
              </w:rPr>
            </w:pPr>
            <w:r>
              <w:rPr>
                <w:rFonts w:ascii="Sylfaen" w:eastAsia="Arial" w:hAnsi="Sylfaen" w:cstheme="minorHAnsi"/>
                <w:bCs/>
                <w:sz w:val="18"/>
                <w:szCs w:val="18"/>
                <w:lang w:val="ka-GE"/>
              </w:rPr>
              <w:t>14 ოქტომბერი</w:t>
            </w:r>
          </w:p>
        </w:tc>
        <w:tc>
          <w:tcPr>
            <w:tcW w:w="1745" w:type="dxa"/>
            <w:shd w:val="clear" w:color="auto" w:fill="FFFFFF" w:themeFill="background1"/>
          </w:tcPr>
          <w:p w14:paraId="38F79904" w14:textId="77777777" w:rsidR="00EB4BA0" w:rsidRDefault="00EB4BA0" w:rsidP="00EB4BA0">
            <w:pPr>
              <w:jc w:val="both"/>
              <w:rPr>
                <w:rFonts w:ascii="Sylfaen" w:eastAsia="Arial" w:hAnsi="Sylfaen" w:cstheme="minorHAnsi"/>
                <w:bCs/>
                <w:sz w:val="18"/>
                <w:szCs w:val="18"/>
                <w:lang w:val="ka-GE"/>
              </w:rPr>
            </w:pPr>
          </w:p>
          <w:p w14:paraId="01EA53B4" w14:textId="0DB60346" w:rsidR="00EB4BA0" w:rsidRPr="00C416BB" w:rsidRDefault="00EB4BA0" w:rsidP="00EB4BA0">
            <w:pPr>
              <w:jc w:val="both"/>
              <w:rPr>
                <w:rFonts w:ascii="Sylfaen" w:eastAsia="Arial" w:hAnsi="Sylfaen" w:cstheme="minorHAnsi"/>
                <w:bCs/>
                <w:sz w:val="20"/>
                <w:szCs w:val="20"/>
                <w:lang w:val="ka-GE"/>
              </w:rPr>
            </w:pPr>
            <w:r>
              <w:rPr>
                <w:rFonts w:ascii="Sylfaen" w:eastAsia="Arial" w:hAnsi="Sylfaen" w:cstheme="minorHAnsi"/>
                <w:bCs/>
                <w:sz w:val="18"/>
                <w:szCs w:val="18"/>
                <w:lang w:val="ka-GE"/>
              </w:rPr>
              <w:t>18 ოქტომბერი</w:t>
            </w:r>
          </w:p>
        </w:tc>
        <w:tc>
          <w:tcPr>
            <w:tcW w:w="1373" w:type="dxa"/>
            <w:shd w:val="clear" w:color="auto" w:fill="FFFFFF" w:themeFill="background1"/>
          </w:tcPr>
          <w:p w14:paraId="1AA85F96" w14:textId="77777777" w:rsidR="00EB4BA0" w:rsidRDefault="00EB4BA0" w:rsidP="00EB4BA0">
            <w:pPr>
              <w:jc w:val="both"/>
              <w:rPr>
                <w:rFonts w:ascii="Sylfaen" w:eastAsia="Arial" w:hAnsi="Sylfaen" w:cstheme="minorHAnsi"/>
                <w:bCs/>
                <w:sz w:val="18"/>
                <w:szCs w:val="18"/>
                <w:lang w:val="ka-GE"/>
              </w:rPr>
            </w:pPr>
          </w:p>
          <w:p w14:paraId="1599D42B" w14:textId="4867B816" w:rsidR="00EB4BA0" w:rsidRPr="00C416BB" w:rsidRDefault="00EB4BA0" w:rsidP="00EB4BA0">
            <w:pPr>
              <w:jc w:val="both"/>
              <w:rPr>
                <w:rFonts w:ascii="Sylfaen" w:eastAsia="Arial" w:hAnsi="Sylfaen" w:cstheme="minorHAnsi"/>
                <w:bCs/>
                <w:sz w:val="20"/>
                <w:szCs w:val="20"/>
                <w:lang w:val="ka-GE"/>
              </w:rPr>
            </w:pPr>
            <w:r>
              <w:rPr>
                <w:rFonts w:ascii="Sylfaen" w:eastAsia="Arial" w:hAnsi="Sylfaen" w:cstheme="minorHAnsi"/>
                <w:bCs/>
                <w:sz w:val="18"/>
                <w:szCs w:val="18"/>
                <w:lang w:val="ka-GE"/>
              </w:rPr>
              <w:t>1701,84</w:t>
            </w:r>
          </w:p>
        </w:tc>
        <w:tc>
          <w:tcPr>
            <w:tcW w:w="949" w:type="dxa"/>
            <w:shd w:val="clear" w:color="auto" w:fill="FFFFFF" w:themeFill="background1"/>
          </w:tcPr>
          <w:p w14:paraId="4E0DFF7B" w14:textId="77777777" w:rsidR="00EB4BA0" w:rsidRDefault="00EB4BA0" w:rsidP="00EB4BA0">
            <w:pPr>
              <w:jc w:val="both"/>
              <w:rPr>
                <w:rFonts w:ascii="Sylfaen" w:eastAsia="Arial" w:hAnsi="Sylfaen" w:cstheme="minorHAnsi"/>
                <w:bCs/>
                <w:sz w:val="18"/>
                <w:szCs w:val="18"/>
                <w:lang w:val="ka-GE"/>
              </w:rPr>
            </w:pPr>
          </w:p>
          <w:p w14:paraId="496D3CCE" w14:textId="0A0EE336" w:rsidR="00EB4BA0" w:rsidRPr="00C416BB" w:rsidRDefault="00EB4BA0" w:rsidP="00EB4BA0">
            <w:pPr>
              <w:jc w:val="both"/>
              <w:rPr>
                <w:rFonts w:ascii="Sylfaen" w:eastAsia="Arial" w:hAnsi="Sylfaen" w:cstheme="minorHAnsi"/>
                <w:bCs/>
                <w:sz w:val="20"/>
                <w:szCs w:val="20"/>
                <w:lang w:val="ka-GE"/>
              </w:rPr>
            </w:pPr>
            <w:r>
              <w:rPr>
                <w:rFonts w:ascii="Sylfaen" w:eastAsia="Arial" w:hAnsi="Sylfaen" w:cstheme="minorHAnsi"/>
                <w:bCs/>
                <w:sz w:val="18"/>
                <w:szCs w:val="18"/>
                <w:lang w:val="ka-GE"/>
              </w:rPr>
              <w:t>1650,78</w:t>
            </w:r>
          </w:p>
        </w:tc>
        <w:tc>
          <w:tcPr>
            <w:tcW w:w="1202" w:type="dxa"/>
            <w:shd w:val="clear" w:color="auto" w:fill="FFFFFF" w:themeFill="background1"/>
          </w:tcPr>
          <w:p w14:paraId="782F33B4" w14:textId="77777777" w:rsidR="00EB4BA0" w:rsidRDefault="00EB4BA0" w:rsidP="00EB4BA0">
            <w:pPr>
              <w:jc w:val="both"/>
              <w:rPr>
                <w:rFonts w:ascii="Sylfaen" w:eastAsia="Arial" w:hAnsi="Sylfaen" w:cstheme="minorHAnsi"/>
                <w:bCs/>
                <w:sz w:val="18"/>
                <w:szCs w:val="18"/>
                <w:lang w:val="ka-GE"/>
              </w:rPr>
            </w:pPr>
          </w:p>
          <w:p w14:paraId="7EC28ABE" w14:textId="45DF7D39" w:rsidR="00EB4BA0" w:rsidRPr="00C416BB" w:rsidRDefault="00EB4BA0" w:rsidP="00EB4BA0">
            <w:pPr>
              <w:jc w:val="both"/>
              <w:rPr>
                <w:rFonts w:ascii="Sylfaen" w:eastAsia="Arial" w:hAnsi="Sylfaen" w:cstheme="minorHAnsi"/>
                <w:bCs/>
                <w:sz w:val="20"/>
                <w:szCs w:val="20"/>
                <w:lang w:val="ka-GE"/>
              </w:rPr>
            </w:pPr>
            <w:r>
              <w:rPr>
                <w:rFonts w:ascii="Sylfaen" w:eastAsia="Arial" w:hAnsi="Sylfaen" w:cstheme="minorHAnsi"/>
                <w:bCs/>
                <w:sz w:val="18"/>
                <w:szCs w:val="18"/>
                <w:lang w:val="ka-GE"/>
              </w:rPr>
              <w:t>51,06</w:t>
            </w:r>
          </w:p>
        </w:tc>
        <w:tc>
          <w:tcPr>
            <w:tcW w:w="1237" w:type="dxa"/>
            <w:shd w:val="clear" w:color="auto" w:fill="FFFFFF" w:themeFill="background1"/>
          </w:tcPr>
          <w:p w14:paraId="0851880C" w14:textId="77777777" w:rsidR="00EB4BA0" w:rsidRPr="00C416BB" w:rsidRDefault="00EB4BA0" w:rsidP="00EB4BA0">
            <w:pPr>
              <w:jc w:val="both"/>
              <w:rPr>
                <w:rFonts w:ascii="Sylfaen" w:eastAsia="Arial" w:hAnsi="Sylfaen" w:cstheme="minorHAnsi"/>
                <w:bCs/>
                <w:sz w:val="20"/>
                <w:szCs w:val="20"/>
                <w:lang w:val="ka-GE"/>
              </w:rPr>
            </w:pPr>
          </w:p>
        </w:tc>
        <w:tc>
          <w:tcPr>
            <w:tcW w:w="1801" w:type="dxa"/>
            <w:shd w:val="clear" w:color="auto" w:fill="FFFFFF" w:themeFill="background1"/>
          </w:tcPr>
          <w:p w14:paraId="3ADCF2ED" w14:textId="77777777" w:rsidR="00EB4BA0" w:rsidRPr="00C416BB" w:rsidRDefault="00EB4BA0" w:rsidP="00EB4BA0">
            <w:pPr>
              <w:jc w:val="both"/>
              <w:rPr>
                <w:rFonts w:ascii="Sylfaen" w:eastAsia="Arial" w:hAnsi="Sylfaen" w:cstheme="minorHAnsi"/>
                <w:bCs/>
                <w:sz w:val="20"/>
                <w:szCs w:val="20"/>
                <w:lang w:val="ka-GE"/>
              </w:rPr>
            </w:pPr>
          </w:p>
        </w:tc>
        <w:tc>
          <w:tcPr>
            <w:tcW w:w="600" w:type="dxa"/>
            <w:shd w:val="clear" w:color="auto" w:fill="FFFFFF" w:themeFill="background1"/>
          </w:tcPr>
          <w:p w14:paraId="49603B46" w14:textId="77777777" w:rsidR="00EB4BA0" w:rsidRPr="00C416BB" w:rsidRDefault="00EB4BA0" w:rsidP="00EB4BA0">
            <w:pPr>
              <w:jc w:val="both"/>
              <w:rPr>
                <w:rFonts w:ascii="Sylfaen" w:eastAsia="Arial" w:hAnsi="Sylfaen" w:cstheme="minorHAnsi"/>
                <w:bCs/>
                <w:sz w:val="20"/>
                <w:szCs w:val="20"/>
                <w:lang w:val="ka-GE"/>
              </w:rPr>
            </w:pPr>
          </w:p>
        </w:tc>
        <w:tc>
          <w:tcPr>
            <w:tcW w:w="600" w:type="dxa"/>
            <w:shd w:val="clear" w:color="auto" w:fill="FFFFFF" w:themeFill="background1"/>
          </w:tcPr>
          <w:p w14:paraId="0BCEC9B8" w14:textId="77777777" w:rsidR="00EB4BA0" w:rsidRPr="00C416BB" w:rsidRDefault="00EB4BA0" w:rsidP="00EB4BA0">
            <w:pPr>
              <w:jc w:val="both"/>
              <w:rPr>
                <w:rFonts w:ascii="Sylfaen" w:eastAsia="Arial" w:hAnsi="Sylfaen" w:cstheme="minorHAnsi"/>
                <w:bCs/>
                <w:sz w:val="20"/>
                <w:szCs w:val="20"/>
                <w:lang w:val="ka-GE"/>
              </w:rPr>
            </w:pPr>
          </w:p>
        </w:tc>
        <w:tc>
          <w:tcPr>
            <w:tcW w:w="600" w:type="dxa"/>
            <w:shd w:val="clear" w:color="auto" w:fill="FFFFFF" w:themeFill="background1"/>
          </w:tcPr>
          <w:p w14:paraId="171D50CB" w14:textId="77777777" w:rsidR="00EB4BA0" w:rsidRPr="00C416BB" w:rsidRDefault="00EB4BA0" w:rsidP="00EB4BA0">
            <w:pPr>
              <w:jc w:val="both"/>
              <w:rPr>
                <w:rFonts w:ascii="Sylfaen" w:eastAsia="Arial" w:hAnsi="Sylfaen" w:cstheme="minorHAnsi"/>
                <w:bCs/>
                <w:sz w:val="20"/>
                <w:szCs w:val="20"/>
                <w:lang w:val="ka-GE"/>
              </w:rPr>
            </w:pPr>
          </w:p>
        </w:tc>
        <w:tc>
          <w:tcPr>
            <w:tcW w:w="600" w:type="dxa"/>
            <w:shd w:val="clear" w:color="auto" w:fill="FFFFFF" w:themeFill="background1"/>
          </w:tcPr>
          <w:p w14:paraId="5AB13105" w14:textId="77777777" w:rsidR="00EB4BA0" w:rsidRPr="00C416BB" w:rsidRDefault="00EB4BA0" w:rsidP="00EB4BA0">
            <w:pPr>
              <w:jc w:val="both"/>
              <w:rPr>
                <w:rFonts w:ascii="Sylfaen" w:eastAsia="Arial" w:hAnsi="Sylfaen" w:cstheme="minorHAnsi"/>
                <w:bCs/>
                <w:sz w:val="20"/>
                <w:szCs w:val="20"/>
                <w:lang w:val="ka-GE"/>
              </w:rPr>
            </w:pPr>
          </w:p>
        </w:tc>
      </w:tr>
      <w:tr w:rsidR="00EB4BA0" w:rsidRPr="00C416BB" w14:paraId="3BF9BE58" w14:textId="77777777" w:rsidTr="00907C4F">
        <w:tc>
          <w:tcPr>
            <w:tcW w:w="1661" w:type="dxa"/>
            <w:shd w:val="clear" w:color="auto" w:fill="FFFFFF" w:themeFill="background1"/>
          </w:tcPr>
          <w:p w14:paraId="09F0A302" w14:textId="29D3BEDD" w:rsidR="00EB4BA0" w:rsidRPr="00C416BB" w:rsidRDefault="00EB4BA0" w:rsidP="00EB4BA0">
            <w:pPr>
              <w:jc w:val="both"/>
              <w:rPr>
                <w:rFonts w:ascii="Sylfaen" w:eastAsia="Arial" w:hAnsi="Sylfaen" w:cs="Arial"/>
                <w:sz w:val="20"/>
                <w:szCs w:val="20"/>
                <w:lang w:val="ka-GE"/>
              </w:rPr>
            </w:pPr>
            <w:r>
              <w:rPr>
                <w:rFonts w:ascii="Sylfaen" w:eastAsia="Arial" w:hAnsi="Sylfaen" w:cs="Arial"/>
                <w:sz w:val="18"/>
                <w:szCs w:val="18"/>
                <w:lang w:val="ka-GE"/>
              </w:rPr>
              <w:t>3.3 ძელსკამებისა და სანაგვე ურნების  მოწყობა</w:t>
            </w:r>
          </w:p>
        </w:tc>
        <w:tc>
          <w:tcPr>
            <w:tcW w:w="1745" w:type="dxa"/>
            <w:shd w:val="clear" w:color="auto" w:fill="FFFFFF" w:themeFill="background1"/>
          </w:tcPr>
          <w:p w14:paraId="6FAA3494" w14:textId="3B4DDEE1" w:rsidR="00EB4BA0" w:rsidRPr="00C416BB" w:rsidRDefault="00EB4BA0" w:rsidP="00EB4BA0">
            <w:pPr>
              <w:jc w:val="both"/>
              <w:rPr>
                <w:rFonts w:ascii="Sylfaen" w:eastAsia="Arial" w:hAnsi="Sylfaen" w:cstheme="minorHAnsi"/>
                <w:bCs/>
                <w:sz w:val="20"/>
                <w:szCs w:val="20"/>
                <w:lang w:val="ka-GE"/>
              </w:rPr>
            </w:pPr>
            <w:r>
              <w:rPr>
                <w:rFonts w:ascii="Sylfaen" w:eastAsia="Arial" w:hAnsi="Sylfaen" w:cstheme="minorHAnsi"/>
                <w:bCs/>
                <w:sz w:val="18"/>
                <w:szCs w:val="18"/>
                <w:lang w:val="ka-GE"/>
              </w:rPr>
              <w:t>19 ოქტომბერი</w:t>
            </w:r>
          </w:p>
        </w:tc>
        <w:tc>
          <w:tcPr>
            <w:tcW w:w="1745" w:type="dxa"/>
            <w:shd w:val="clear" w:color="auto" w:fill="FFFFFF" w:themeFill="background1"/>
          </w:tcPr>
          <w:p w14:paraId="6FAFFC16" w14:textId="356C393A" w:rsidR="00EB4BA0" w:rsidRPr="00C416BB" w:rsidRDefault="00EB4BA0" w:rsidP="00EB4BA0">
            <w:pPr>
              <w:jc w:val="both"/>
              <w:rPr>
                <w:rFonts w:ascii="Sylfaen" w:eastAsia="Arial" w:hAnsi="Sylfaen" w:cstheme="minorHAnsi"/>
                <w:bCs/>
                <w:sz w:val="20"/>
                <w:szCs w:val="20"/>
                <w:lang w:val="ka-GE"/>
              </w:rPr>
            </w:pPr>
            <w:r>
              <w:rPr>
                <w:rFonts w:ascii="Sylfaen" w:eastAsia="Arial" w:hAnsi="Sylfaen" w:cstheme="minorHAnsi"/>
                <w:bCs/>
                <w:sz w:val="18"/>
                <w:szCs w:val="18"/>
                <w:lang w:val="ka-GE"/>
              </w:rPr>
              <w:t>22 ოქტომბერი</w:t>
            </w:r>
          </w:p>
        </w:tc>
        <w:tc>
          <w:tcPr>
            <w:tcW w:w="1373" w:type="dxa"/>
            <w:shd w:val="clear" w:color="auto" w:fill="FFFFFF" w:themeFill="background1"/>
          </w:tcPr>
          <w:p w14:paraId="4D66CE9A" w14:textId="13DC3798" w:rsidR="00EB4BA0" w:rsidRPr="00C416BB" w:rsidRDefault="00EB4BA0" w:rsidP="00EB4BA0">
            <w:pPr>
              <w:jc w:val="both"/>
              <w:rPr>
                <w:rFonts w:ascii="Sylfaen" w:eastAsia="Arial" w:hAnsi="Sylfaen" w:cstheme="minorHAnsi"/>
                <w:bCs/>
                <w:sz w:val="20"/>
                <w:szCs w:val="20"/>
                <w:lang w:val="ka-GE"/>
              </w:rPr>
            </w:pPr>
            <w:r>
              <w:rPr>
                <w:rFonts w:ascii="Sylfaen" w:eastAsia="Arial" w:hAnsi="Sylfaen" w:cstheme="minorHAnsi"/>
                <w:bCs/>
                <w:sz w:val="18"/>
                <w:szCs w:val="18"/>
                <w:lang w:val="en-US"/>
              </w:rPr>
              <w:t>16377,21</w:t>
            </w:r>
          </w:p>
        </w:tc>
        <w:tc>
          <w:tcPr>
            <w:tcW w:w="949" w:type="dxa"/>
            <w:shd w:val="clear" w:color="auto" w:fill="FFFFFF" w:themeFill="background1"/>
          </w:tcPr>
          <w:p w14:paraId="7C10D876" w14:textId="024D8DAD" w:rsidR="00EB4BA0" w:rsidRPr="00C416BB" w:rsidRDefault="00EB4BA0" w:rsidP="00EB4BA0">
            <w:pPr>
              <w:jc w:val="both"/>
              <w:rPr>
                <w:rFonts w:ascii="Sylfaen" w:eastAsia="Arial" w:hAnsi="Sylfaen" w:cstheme="minorHAnsi"/>
                <w:bCs/>
                <w:sz w:val="20"/>
                <w:szCs w:val="20"/>
                <w:lang w:val="ka-GE"/>
              </w:rPr>
            </w:pPr>
            <w:r>
              <w:rPr>
                <w:rFonts w:ascii="Sylfaen" w:eastAsia="Arial" w:hAnsi="Sylfaen" w:cstheme="minorHAnsi"/>
                <w:bCs/>
                <w:sz w:val="18"/>
                <w:szCs w:val="18"/>
                <w:lang w:val="en-US"/>
              </w:rPr>
              <w:t>15885,89</w:t>
            </w:r>
          </w:p>
        </w:tc>
        <w:tc>
          <w:tcPr>
            <w:tcW w:w="1202" w:type="dxa"/>
            <w:shd w:val="clear" w:color="auto" w:fill="FFFFFF" w:themeFill="background1"/>
          </w:tcPr>
          <w:p w14:paraId="2D4D2400" w14:textId="7440D5F3" w:rsidR="00EB4BA0" w:rsidRPr="00C416BB" w:rsidRDefault="00EB4BA0" w:rsidP="00EB4BA0">
            <w:pPr>
              <w:jc w:val="both"/>
              <w:rPr>
                <w:rFonts w:ascii="Sylfaen" w:eastAsia="Arial" w:hAnsi="Sylfaen" w:cstheme="minorHAnsi"/>
                <w:bCs/>
                <w:sz w:val="20"/>
                <w:szCs w:val="20"/>
                <w:lang w:val="ka-GE"/>
              </w:rPr>
            </w:pPr>
            <w:r>
              <w:rPr>
                <w:rFonts w:ascii="Sylfaen" w:eastAsia="Arial" w:hAnsi="Sylfaen" w:cstheme="minorHAnsi"/>
                <w:bCs/>
                <w:sz w:val="18"/>
                <w:szCs w:val="18"/>
                <w:lang w:val="en-US"/>
              </w:rPr>
              <w:t>491,32</w:t>
            </w:r>
          </w:p>
        </w:tc>
        <w:tc>
          <w:tcPr>
            <w:tcW w:w="1237" w:type="dxa"/>
            <w:shd w:val="clear" w:color="auto" w:fill="FFFFFF" w:themeFill="background1"/>
          </w:tcPr>
          <w:p w14:paraId="036AD4AB" w14:textId="77777777" w:rsidR="00EB4BA0" w:rsidRPr="00C416BB" w:rsidRDefault="00EB4BA0" w:rsidP="00EB4BA0">
            <w:pPr>
              <w:jc w:val="both"/>
              <w:rPr>
                <w:rFonts w:ascii="Sylfaen" w:eastAsia="Arial" w:hAnsi="Sylfaen" w:cstheme="minorHAnsi"/>
                <w:bCs/>
                <w:sz w:val="20"/>
                <w:szCs w:val="20"/>
                <w:lang w:val="ka-GE"/>
              </w:rPr>
            </w:pPr>
          </w:p>
        </w:tc>
        <w:tc>
          <w:tcPr>
            <w:tcW w:w="1801" w:type="dxa"/>
            <w:shd w:val="clear" w:color="auto" w:fill="FFFFFF" w:themeFill="background1"/>
          </w:tcPr>
          <w:p w14:paraId="346D4E3B" w14:textId="77777777" w:rsidR="00EB4BA0" w:rsidRPr="00C416BB" w:rsidRDefault="00EB4BA0" w:rsidP="00EB4BA0">
            <w:pPr>
              <w:jc w:val="both"/>
              <w:rPr>
                <w:rFonts w:ascii="Sylfaen" w:eastAsia="Arial" w:hAnsi="Sylfaen" w:cstheme="minorHAnsi"/>
                <w:bCs/>
                <w:sz w:val="20"/>
                <w:szCs w:val="20"/>
                <w:lang w:val="ka-GE"/>
              </w:rPr>
            </w:pPr>
          </w:p>
        </w:tc>
        <w:tc>
          <w:tcPr>
            <w:tcW w:w="600" w:type="dxa"/>
            <w:shd w:val="clear" w:color="auto" w:fill="FFFFFF" w:themeFill="background1"/>
          </w:tcPr>
          <w:p w14:paraId="605F0A6B" w14:textId="77777777" w:rsidR="00EB4BA0" w:rsidRPr="00C416BB" w:rsidRDefault="00EB4BA0" w:rsidP="00EB4BA0">
            <w:pPr>
              <w:jc w:val="both"/>
              <w:rPr>
                <w:rFonts w:ascii="Sylfaen" w:eastAsia="Arial" w:hAnsi="Sylfaen" w:cstheme="minorHAnsi"/>
                <w:bCs/>
                <w:sz w:val="20"/>
                <w:szCs w:val="20"/>
                <w:lang w:val="ka-GE"/>
              </w:rPr>
            </w:pPr>
          </w:p>
        </w:tc>
        <w:tc>
          <w:tcPr>
            <w:tcW w:w="600" w:type="dxa"/>
            <w:shd w:val="clear" w:color="auto" w:fill="FFFFFF" w:themeFill="background1"/>
          </w:tcPr>
          <w:p w14:paraId="391F94AC" w14:textId="77777777" w:rsidR="00EB4BA0" w:rsidRPr="00C416BB" w:rsidRDefault="00EB4BA0" w:rsidP="00EB4BA0">
            <w:pPr>
              <w:jc w:val="both"/>
              <w:rPr>
                <w:rFonts w:ascii="Sylfaen" w:eastAsia="Arial" w:hAnsi="Sylfaen" w:cstheme="minorHAnsi"/>
                <w:bCs/>
                <w:sz w:val="20"/>
                <w:szCs w:val="20"/>
                <w:lang w:val="ka-GE"/>
              </w:rPr>
            </w:pPr>
          </w:p>
        </w:tc>
        <w:tc>
          <w:tcPr>
            <w:tcW w:w="600" w:type="dxa"/>
            <w:shd w:val="clear" w:color="auto" w:fill="FFFFFF" w:themeFill="background1"/>
          </w:tcPr>
          <w:p w14:paraId="0B97503F" w14:textId="77777777" w:rsidR="00EB4BA0" w:rsidRPr="00C416BB" w:rsidRDefault="00EB4BA0" w:rsidP="00EB4BA0">
            <w:pPr>
              <w:jc w:val="both"/>
              <w:rPr>
                <w:rFonts w:ascii="Sylfaen" w:eastAsia="Arial" w:hAnsi="Sylfaen" w:cstheme="minorHAnsi"/>
                <w:bCs/>
                <w:sz w:val="20"/>
                <w:szCs w:val="20"/>
                <w:lang w:val="ka-GE"/>
              </w:rPr>
            </w:pPr>
          </w:p>
        </w:tc>
        <w:tc>
          <w:tcPr>
            <w:tcW w:w="600" w:type="dxa"/>
            <w:shd w:val="clear" w:color="auto" w:fill="FFFFFF" w:themeFill="background1"/>
          </w:tcPr>
          <w:p w14:paraId="46EE387C" w14:textId="77777777" w:rsidR="00EB4BA0" w:rsidRPr="00C416BB" w:rsidRDefault="00EB4BA0" w:rsidP="00EB4BA0">
            <w:pPr>
              <w:jc w:val="both"/>
              <w:rPr>
                <w:rFonts w:ascii="Sylfaen" w:eastAsia="Arial" w:hAnsi="Sylfaen" w:cstheme="minorHAnsi"/>
                <w:bCs/>
                <w:sz w:val="20"/>
                <w:szCs w:val="20"/>
                <w:lang w:val="ka-GE"/>
              </w:rPr>
            </w:pPr>
          </w:p>
        </w:tc>
      </w:tr>
      <w:tr w:rsidR="00EB4BA0" w:rsidRPr="00C416BB" w14:paraId="66225305" w14:textId="77777777" w:rsidTr="00907C4F">
        <w:tc>
          <w:tcPr>
            <w:tcW w:w="1661" w:type="dxa"/>
            <w:shd w:val="clear" w:color="auto" w:fill="FFFFFF" w:themeFill="background1"/>
          </w:tcPr>
          <w:p w14:paraId="770812E0" w14:textId="765CBCA5" w:rsidR="00EB4BA0" w:rsidRPr="00C416BB" w:rsidRDefault="00EB4BA0" w:rsidP="00EB4BA0">
            <w:pPr>
              <w:jc w:val="both"/>
              <w:rPr>
                <w:rFonts w:ascii="Sylfaen" w:eastAsia="Arial" w:hAnsi="Sylfaen" w:cs="Arial"/>
                <w:sz w:val="20"/>
                <w:szCs w:val="20"/>
                <w:lang w:val="ka-GE"/>
              </w:rPr>
            </w:pPr>
            <w:r>
              <w:rPr>
                <w:rFonts w:ascii="Sylfaen" w:eastAsia="Arial" w:hAnsi="Sylfaen" w:cstheme="minorHAnsi"/>
                <w:b/>
                <w:sz w:val="18"/>
                <w:szCs w:val="18"/>
                <w:lang w:val="ka-GE"/>
              </w:rPr>
              <w:t>3.</w:t>
            </w:r>
            <w:r>
              <w:rPr>
                <w:rFonts w:ascii="Sylfaen" w:eastAsia="Arial" w:hAnsi="Sylfaen" w:cstheme="minorHAnsi"/>
                <w:sz w:val="18"/>
                <w:szCs w:val="18"/>
                <w:lang w:val="ka-GE"/>
              </w:rPr>
              <w:t>4  გრუნტის გაჭრა ხელით, ბოძების ანკერების მოსაწყობად და ანკერების დაბეტონება განათების ბოძების მოსაწყობად</w:t>
            </w:r>
          </w:p>
        </w:tc>
        <w:tc>
          <w:tcPr>
            <w:tcW w:w="1745" w:type="dxa"/>
            <w:shd w:val="clear" w:color="auto" w:fill="FFFFFF" w:themeFill="background1"/>
          </w:tcPr>
          <w:p w14:paraId="5EBDEFF7" w14:textId="77777777" w:rsidR="00EB4BA0" w:rsidRDefault="00EB4BA0" w:rsidP="00EB4BA0">
            <w:pPr>
              <w:jc w:val="both"/>
              <w:rPr>
                <w:rFonts w:ascii="Sylfaen" w:eastAsia="Arial" w:hAnsi="Sylfaen" w:cstheme="minorHAnsi"/>
                <w:bCs/>
                <w:sz w:val="18"/>
                <w:szCs w:val="18"/>
                <w:lang w:val="ka-GE"/>
              </w:rPr>
            </w:pPr>
          </w:p>
          <w:p w14:paraId="37ABB178" w14:textId="77777777" w:rsidR="00EB4BA0" w:rsidRDefault="00EB4BA0" w:rsidP="00EB4BA0">
            <w:pPr>
              <w:jc w:val="both"/>
              <w:rPr>
                <w:rFonts w:ascii="Sylfaen" w:eastAsia="Arial" w:hAnsi="Sylfaen" w:cstheme="minorHAnsi"/>
                <w:bCs/>
                <w:sz w:val="18"/>
                <w:szCs w:val="18"/>
                <w:lang w:val="ka-GE"/>
              </w:rPr>
            </w:pPr>
          </w:p>
          <w:p w14:paraId="0BC92492" w14:textId="50C42129" w:rsidR="00EB4BA0" w:rsidRPr="00C416BB" w:rsidRDefault="00EB4BA0" w:rsidP="00EB4BA0">
            <w:pPr>
              <w:jc w:val="both"/>
              <w:rPr>
                <w:rFonts w:ascii="Sylfaen" w:eastAsia="Arial" w:hAnsi="Sylfaen" w:cstheme="minorHAnsi"/>
                <w:bCs/>
                <w:sz w:val="20"/>
                <w:szCs w:val="20"/>
                <w:lang w:val="ka-GE"/>
              </w:rPr>
            </w:pPr>
            <w:r>
              <w:rPr>
                <w:rFonts w:ascii="Sylfaen" w:eastAsia="Arial" w:hAnsi="Sylfaen" w:cstheme="minorHAnsi"/>
                <w:bCs/>
                <w:sz w:val="18"/>
                <w:szCs w:val="18"/>
                <w:lang w:val="ka-GE"/>
              </w:rPr>
              <w:t>23 ოქტომბერი</w:t>
            </w:r>
          </w:p>
        </w:tc>
        <w:tc>
          <w:tcPr>
            <w:tcW w:w="1745" w:type="dxa"/>
            <w:shd w:val="clear" w:color="auto" w:fill="FFFFFF" w:themeFill="background1"/>
          </w:tcPr>
          <w:p w14:paraId="0F38F033" w14:textId="77777777" w:rsidR="00EB4BA0" w:rsidRDefault="00EB4BA0" w:rsidP="00EB4BA0">
            <w:pPr>
              <w:jc w:val="both"/>
              <w:rPr>
                <w:rFonts w:ascii="Sylfaen" w:eastAsia="Arial" w:hAnsi="Sylfaen" w:cstheme="minorHAnsi"/>
                <w:bCs/>
                <w:sz w:val="18"/>
                <w:szCs w:val="18"/>
                <w:lang w:val="ka-GE"/>
              </w:rPr>
            </w:pPr>
          </w:p>
          <w:p w14:paraId="166380E3" w14:textId="77777777" w:rsidR="00EB4BA0" w:rsidRDefault="00EB4BA0" w:rsidP="00EB4BA0">
            <w:pPr>
              <w:jc w:val="both"/>
              <w:rPr>
                <w:rFonts w:ascii="Sylfaen" w:eastAsia="Arial" w:hAnsi="Sylfaen" w:cstheme="minorHAnsi"/>
                <w:bCs/>
                <w:sz w:val="18"/>
                <w:szCs w:val="18"/>
                <w:lang w:val="ka-GE"/>
              </w:rPr>
            </w:pPr>
          </w:p>
          <w:p w14:paraId="3E8CBEFE" w14:textId="02544C53" w:rsidR="00EB4BA0" w:rsidRPr="00C416BB" w:rsidRDefault="00EB4BA0" w:rsidP="00EB4BA0">
            <w:pPr>
              <w:jc w:val="both"/>
              <w:rPr>
                <w:rFonts w:ascii="Sylfaen" w:eastAsia="Arial" w:hAnsi="Sylfaen" w:cstheme="minorHAnsi"/>
                <w:bCs/>
                <w:sz w:val="20"/>
                <w:szCs w:val="20"/>
                <w:lang w:val="ka-GE"/>
              </w:rPr>
            </w:pPr>
            <w:r>
              <w:rPr>
                <w:rFonts w:ascii="Sylfaen" w:eastAsia="Arial" w:hAnsi="Sylfaen" w:cstheme="minorHAnsi"/>
                <w:bCs/>
                <w:sz w:val="18"/>
                <w:szCs w:val="18"/>
                <w:lang w:val="ka-GE"/>
              </w:rPr>
              <w:t>31 ოქტომბერი</w:t>
            </w:r>
          </w:p>
        </w:tc>
        <w:tc>
          <w:tcPr>
            <w:tcW w:w="1373" w:type="dxa"/>
            <w:shd w:val="clear" w:color="auto" w:fill="FFFFFF" w:themeFill="background1"/>
          </w:tcPr>
          <w:p w14:paraId="7700C70B" w14:textId="77777777" w:rsidR="00EB4BA0" w:rsidRDefault="00EB4BA0" w:rsidP="00EB4BA0">
            <w:pPr>
              <w:jc w:val="both"/>
              <w:rPr>
                <w:rFonts w:ascii="Sylfaen" w:eastAsia="Arial" w:hAnsi="Sylfaen" w:cstheme="minorHAnsi"/>
                <w:bCs/>
                <w:sz w:val="18"/>
                <w:szCs w:val="18"/>
                <w:lang w:val="ka-GE"/>
              </w:rPr>
            </w:pPr>
          </w:p>
          <w:p w14:paraId="73E0E85B" w14:textId="77777777" w:rsidR="00EB4BA0" w:rsidRDefault="00EB4BA0" w:rsidP="00EB4BA0">
            <w:pPr>
              <w:jc w:val="both"/>
              <w:rPr>
                <w:rFonts w:ascii="Sylfaen" w:eastAsia="Arial" w:hAnsi="Sylfaen" w:cstheme="minorHAnsi"/>
                <w:bCs/>
                <w:sz w:val="18"/>
                <w:szCs w:val="18"/>
                <w:lang w:val="ka-GE"/>
              </w:rPr>
            </w:pPr>
          </w:p>
          <w:p w14:paraId="3887FAD4" w14:textId="163EE977" w:rsidR="00EB4BA0" w:rsidRPr="00C416BB" w:rsidRDefault="00EB4BA0" w:rsidP="00EB4BA0">
            <w:pPr>
              <w:jc w:val="both"/>
              <w:rPr>
                <w:rFonts w:ascii="Sylfaen" w:eastAsia="Arial" w:hAnsi="Sylfaen" w:cstheme="minorHAnsi"/>
                <w:bCs/>
                <w:sz w:val="20"/>
                <w:szCs w:val="20"/>
                <w:lang w:val="ka-GE"/>
              </w:rPr>
            </w:pPr>
            <w:r>
              <w:rPr>
                <w:rFonts w:ascii="Sylfaen" w:eastAsia="Arial" w:hAnsi="Sylfaen" w:cstheme="minorHAnsi"/>
                <w:bCs/>
                <w:sz w:val="18"/>
                <w:szCs w:val="18"/>
                <w:lang w:val="ka-GE"/>
              </w:rPr>
              <w:t>4671,70</w:t>
            </w:r>
          </w:p>
        </w:tc>
        <w:tc>
          <w:tcPr>
            <w:tcW w:w="949" w:type="dxa"/>
            <w:shd w:val="clear" w:color="auto" w:fill="FFFFFF" w:themeFill="background1"/>
          </w:tcPr>
          <w:p w14:paraId="068F3E32" w14:textId="77777777" w:rsidR="00EB4BA0" w:rsidRDefault="00EB4BA0" w:rsidP="00EB4BA0">
            <w:pPr>
              <w:jc w:val="both"/>
              <w:rPr>
                <w:rFonts w:ascii="Sylfaen" w:eastAsia="Arial" w:hAnsi="Sylfaen" w:cstheme="minorHAnsi"/>
                <w:bCs/>
                <w:sz w:val="18"/>
                <w:szCs w:val="18"/>
                <w:lang w:val="ka-GE"/>
              </w:rPr>
            </w:pPr>
          </w:p>
          <w:p w14:paraId="4051ADF9" w14:textId="77777777" w:rsidR="00EB4BA0" w:rsidRDefault="00EB4BA0" w:rsidP="00EB4BA0">
            <w:pPr>
              <w:jc w:val="both"/>
              <w:rPr>
                <w:rFonts w:ascii="Sylfaen" w:eastAsia="Arial" w:hAnsi="Sylfaen" w:cstheme="minorHAnsi"/>
                <w:bCs/>
                <w:sz w:val="18"/>
                <w:szCs w:val="18"/>
                <w:lang w:val="ka-GE"/>
              </w:rPr>
            </w:pPr>
          </w:p>
          <w:p w14:paraId="53AE67B6" w14:textId="188C10F0" w:rsidR="00EB4BA0" w:rsidRPr="00C416BB" w:rsidRDefault="00EB4BA0" w:rsidP="00EB4BA0">
            <w:pPr>
              <w:jc w:val="both"/>
              <w:rPr>
                <w:rFonts w:ascii="Sylfaen" w:eastAsia="Arial" w:hAnsi="Sylfaen" w:cstheme="minorHAnsi"/>
                <w:bCs/>
                <w:sz w:val="20"/>
                <w:szCs w:val="20"/>
                <w:lang w:val="ka-GE"/>
              </w:rPr>
            </w:pPr>
            <w:r>
              <w:rPr>
                <w:rFonts w:ascii="Sylfaen" w:eastAsia="Arial" w:hAnsi="Sylfaen" w:cstheme="minorHAnsi"/>
                <w:bCs/>
                <w:sz w:val="18"/>
                <w:szCs w:val="18"/>
                <w:lang w:val="ka-GE"/>
              </w:rPr>
              <w:t>4531,55</w:t>
            </w:r>
          </w:p>
        </w:tc>
        <w:tc>
          <w:tcPr>
            <w:tcW w:w="1202" w:type="dxa"/>
            <w:shd w:val="clear" w:color="auto" w:fill="FFFFFF" w:themeFill="background1"/>
          </w:tcPr>
          <w:p w14:paraId="507274BE" w14:textId="77777777" w:rsidR="00EB4BA0" w:rsidRDefault="00EB4BA0" w:rsidP="00EB4BA0">
            <w:pPr>
              <w:jc w:val="both"/>
              <w:rPr>
                <w:rFonts w:ascii="Sylfaen" w:eastAsia="Arial" w:hAnsi="Sylfaen" w:cstheme="minorHAnsi"/>
                <w:bCs/>
                <w:sz w:val="18"/>
                <w:szCs w:val="18"/>
                <w:lang w:val="ka-GE"/>
              </w:rPr>
            </w:pPr>
          </w:p>
          <w:p w14:paraId="51F587A5" w14:textId="77777777" w:rsidR="00EB4BA0" w:rsidRDefault="00EB4BA0" w:rsidP="00EB4BA0">
            <w:pPr>
              <w:jc w:val="both"/>
              <w:rPr>
                <w:rFonts w:ascii="Sylfaen" w:eastAsia="Arial" w:hAnsi="Sylfaen" w:cstheme="minorHAnsi"/>
                <w:bCs/>
                <w:sz w:val="18"/>
                <w:szCs w:val="18"/>
                <w:lang w:val="ka-GE"/>
              </w:rPr>
            </w:pPr>
          </w:p>
          <w:p w14:paraId="64CDA302" w14:textId="5361B0FD" w:rsidR="00EB4BA0" w:rsidRPr="00C416BB" w:rsidRDefault="00EB4BA0" w:rsidP="00EB4BA0">
            <w:pPr>
              <w:jc w:val="both"/>
              <w:rPr>
                <w:rFonts w:ascii="Sylfaen" w:eastAsia="Arial" w:hAnsi="Sylfaen" w:cstheme="minorHAnsi"/>
                <w:bCs/>
                <w:sz w:val="20"/>
                <w:szCs w:val="20"/>
                <w:lang w:val="ka-GE"/>
              </w:rPr>
            </w:pPr>
            <w:r>
              <w:rPr>
                <w:rFonts w:ascii="Sylfaen" w:eastAsia="Arial" w:hAnsi="Sylfaen" w:cstheme="minorHAnsi"/>
                <w:bCs/>
                <w:sz w:val="18"/>
                <w:szCs w:val="18"/>
                <w:lang w:val="ka-GE"/>
              </w:rPr>
              <w:t>140,15</w:t>
            </w:r>
          </w:p>
        </w:tc>
        <w:tc>
          <w:tcPr>
            <w:tcW w:w="1237" w:type="dxa"/>
            <w:shd w:val="clear" w:color="auto" w:fill="FFFFFF" w:themeFill="background1"/>
          </w:tcPr>
          <w:p w14:paraId="3FF3612A" w14:textId="77777777" w:rsidR="00EB4BA0" w:rsidRPr="00C416BB" w:rsidRDefault="00EB4BA0" w:rsidP="00EB4BA0">
            <w:pPr>
              <w:jc w:val="both"/>
              <w:rPr>
                <w:rFonts w:ascii="Sylfaen" w:eastAsia="Arial" w:hAnsi="Sylfaen" w:cstheme="minorHAnsi"/>
                <w:bCs/>
                <w:sz w:val="20"/>
                <w:szCs w:val="20"/>
                <w:lang w:val="ka-GE"/>
              </w:rPr>
            </w:pPr>
          </w:p>
        </w:tc>
        <w:tc>
          <w:tcPr>
            <w:tcW w:w="1801" w:type="dxa"/>
            <w:shd w:val="clear" w:color="auto" w:fill="FFFFFF" w:themeFill="background1"/>
          </w:tcPr>
          <w:p w14:paraId="76E34F23" w14:textId="77777777" w:rsidR="00EB4BA0" w:rsidRPr="00C416BB" w:rsidRDefault="00EB4BA0" w:rsidP="00EB4BA0">
            <w:pPr>
              <w:jc w:val="both"/>
              <w:rPr>
                <w:rFonts w:ascii="Sylfaen" w:eastAsia="Arial" w:hAnsi="Sylfaen" w:cstheme="minorHAnsi"/>
                <w:bCs/>
                <w:sz w:val="20"/>
                <w:szCs w:val="20"/>
                <w:lang w:val="ka-GE"/>
              </w:rPr>
            </w:pPr>
          </w:p>
        </w:tc>
        <w:tc>
          <w:tcPr>
            <w:tcW w:w="600" w:type="dxa"/>
            <w:shd w:val="clear" w:color="auto" w:fill="FFFFFF" w:themeFill="background1"/>
          </w:tcPr>
          <w:p w14:paraId="095FEB7A" w14:textId="77777777" w:rsidR="00EB4BA0" w:rsidRPr="00C416BB" w:rsidRDefault="00EB4BA0" w:rsidP="00EB4BA0">
            <w:pPr>
              <w:jc w:val="both"/>
              <w:rPr>
                <w:rFonts w:ascii="Sylfaen" w:eastAsia="Arial" w:hAnsi="Sylfaen" w:cstheme="minorHAnsi"/>
                <w:bCs/>
                <w:sz w:val="20"/>
                <w:szCs w:val="20"/>
                <w:lang w:val="ka-GE"/>
              </w:rPr>
            </w:pPr>
          </w:p>
        </w:tc>
        <w:tc>
          <w:tcPr>
            <w:tcW w:w="600" w:type="dxa"/>
            <w:shd w:val="clear" w:color="auto" w:fill="FFFFFF" w:themeFill="background1"/>
          </w:tcPr>
          <w:p w14:paraId="3FD9613D" w14:textId="77777777" w:rsidR="00EB4BA0" w:rsidRPr="00C416BB" w:rsidRDefault="00EB4BA0" w:rsidP="00EB4BA0">
            <w:pPr>
              <w:jc w:val="both"/>
              <w:rPr>
                <w:rFonts w:ascii="Sylfaen" w:eastAsia="Arial" w:hAnsi="Sylfaen" w:cstheme="minorHAnsi"/>
                <w:bCs/>
                <w:sz w:val="20"/>
                <w:szCs w:val="20"/>
                <w:lang w:val="ka-GE"/>
              </w:rPr>
            </w:pPr>
          </w:p>
        </w:tc>
        <w:tc>
          <w:tcPr>
            <w:tcW w:w="600" w:type="dxa"/>
            <w:shd w:val="clear" w:color="auto" w:fill="FFFFFF" w:themeFill="background1"/>
          </w:tcPr>
          <w:p w14:paraId="11744AAA" w14:textId="77777777" w:rsidR="00EB4BA0" w:rsidRPr="00C416BB" w:rsidRDefault="00EB4BA0" w:rsidP="00EB4BA0">
            <w:pPr>
              <w:jc w:val="both"/>
              <w:rPr>
                <w:rFonts w:ascii="Sylfaen" w:eastAsia="Arial" w:hAnsi="Sylfaen" w:cstheme="minorHAnsi"/>
                <w:bCs/>
                <w:sz w:val="20"/>
                <w:szCs w:val="20"/>
                <w:lang w:val="ka-GE"/>
              </w:rPr>
            </w:pPr>
          </w:p>
        </w:tc>
        <w:tc>
          <w:tcPr>
            <w:tcW w:w="600" w:type="dxa"/>
            <w:shd w:val="clear" w:color="auto" w:fill="FFFFFF" w:themeFill="background1"/>
          </w:tcPr>
          <w:p w14:paraId="356105A5" w14:textId="77777777" w:rsidR="00EB4BA0" w:rsidRPr="00C416BB" w:rsidRDefault="00EB4BA0" w:rsidP="00EB4BA0">
            <w:pPr>
              <w:jc w:val="both"/>
              <w:rPr>
                <w:rFonts w:ascii="Sylfaen" w:eastAsia="Arial" w:hAnsi="Sylfaen" w:cstheme="minorHAnsi"/>
                <w:bCs/>
                <w:sz w:val="20"/>
                <w:szCs w:val="20"/>
                <w:lang w:val="ka-GE"/>
              </w:rPr>
            </w:pPr>
          </w:p>
        </w:tc>
      </w:tr>
      <w:tr w:rsidR="00FC1D0C" w:rsidRPr="00C416BB" w14:paraId="64FA56C7" w14:textId="77777777" w:rsidTr="00907C4F">
        <w:tc>
          <w:tcPr>
            <w:tcW w:w="1661" w:type="dxa"/>
            <w:shd w:val="clear" w:color="auto" w:fill="FFFFFF" w:themeFill="background1"/>
          </w:tcPr>
          <w:p w14:paraId="566DA121" w14:textId="77777777" w:rsidR="00FC1D0C" w:rsidRDefault="00FC1D0C" w:rsidP="00FC1D0C">
            <w:pPr>
              <w:jc w:val="both"/>
              <w:rPr>
                <w:rFonts w:ascii="Sylfaen" w:eastAsia="Arial" w:hAnsi="Sylfaen" w:cstheme="minorHAnsi"/>
                <w:b/>
                <w:sz w:val="18"/>
                <w:szCs w:val="18"/>
                <w:lang w:val="ka-GE"/>
              </w:rPr>
            </w:pPr>
          </w:p>
          <w:p w14:paraId="46CB466E" w14:textId="77777777" w:rsidR="00FC1D0C" w:rsidRDefault="00FC1D0C" w:rsidP="00FC1D0C">
            <w:pPr>
              <w:jc w:val="both"/>
              <w:rPr>
                <w:rFonts w:ascii="Sylfaen" w:eastAsia="Arial" w:hAnsi="Sylfaen" w:cstheme="minorHAnsi"/>
                <w:b/>
                <w:sz w:val="18"/>
                <w:szCs w:val="18"/>
                <w:lang w:val="ka-GE"/>
              </w:rPr>
            </w:pPr>
          </w:p>
          <w:p w14:paraId="7F59C2D3" w14:textId="77777777" w:rsidR="00FC1D0C" w:rsidRDefault="00FC1D0C" w:rsidP="00FC1D0C">
            <w:pPr>
              <w:jc w:val="both"/>
              <w:rPr>
                <w:rFonts w:ascii="Sylfaen" w:eastAsia="Arial" w:hAnsi="Sylfaen" w:cstheme="minorHAnsi"/>
                <w:b/>
                <w:sz w:val="18"/>
                <w:szCs w:val="18"/>
                <w:lang w:val="ka-GE"/>
              </w:rPr>
            </w:pPr>
          </w:p>
          <w:p w14:paraId="4DD7DCFA" w14:textId="319402D4" w:rsidR="00FC1D0C" w:rsidRPr="00C416BB" w:rsidRDefault="00FC1D0C" w:rsidP="00FC1D0C">
            <w:pPr>
              <w:jc w:val="both"/>
              <w:rPr>
                <w:rFonts w:ascii="Sylfaen" w:eastAsia="Arial" w:hAnsi="Sylfaen" w:cs="Arial"/>
                <w:b/>
                <w:bCs/>
                <w:sz w:val="20"/>
                <w:szCs w:val="20"/>
                <w:lang w:val="ka-GE"/>
              </w:rPr>
            </w:pPr>
            <w:r>
              <w:rPr>
                <w:rFonts w:ascii="Sylfaen" w:eastAsia="Arial" w:hAnsi="Sylfaen" w:cstheme="minorHAnsi"/>
                <w:b/>
                <w:sz w:val="18"/>
                <w:szCs w:val="18"/>
                <w:lang w:val="ka-GE"/>
              </w:rPr>
              <w:t xml:space="preserve">აქტივობა </w:t>
            </w:r>
            <w:r>
              <w:rPr>
                <w:rFonts w:ascii="Sylfaen" w:eastAsia="Arial" w:hAnsi="Sylfaen" w:cs="Arial"/>
                <w:b/>
                <w:bCs/>
                <w:sz w:val="18"/>
                <w:szCs w:val="18"/>
                <w:lang w:val="ka-GE"/>
              </w:rPr>
              <w:t>4</w:t>
            </w:r>
          </w:p>
        </w:tc>
        <w:tc>
          <w:tcPr>
            <w:tcW w:w="1745" w:type="dxa"/>
            <w:shd w:val="clear" w:color="auto" w:fill="FFFFFF" w:themeFill="background1"/>
          </w:tcPr>
          <w:p w14:paraId="163D4154" w14:textId="77777777" w:rsidR="00FC1D0C" w:rsidRDefault="00FC1D0C" w:rsidP="00FC1D0C">
            <w:pPr>
              <w:jc w:val="both"/>
              <w:rPr>
                <w:rFonts w:ascii="Sylfaen" w:eastAsia="Arial" w:hAnsi="Sylfaen" w:cstheme="minorHAnsi"/>
                <w:b/>
                <w:bCs/>
                <w:sz w:val="18"/>
                <w:szCs w:val="18"/>
                <w:lang w:val="ka-GE"/>
              </w:rPr>
            </w:pPr>
          </w:p>
          <w:p w14:paraId="470003D7" w14:textId="77777777" w:rsidR="00FC1D0C" w:rsidRDefault="00FC1D0C" w:rsidP="00FC1D0C">
            <w:pPr>
              <w:jc w:val="both"/>
              <w:rPr>
                <w:rFonts w:ascii="Sylfaen" w:eastAsia="Arial" w:hAnsi="Sylfaen" w:cstheme="minorHAnsi"/>
                <w:b/>
                <w:bCs/>
                <w:sz w:val="18"/>
                <w:szCs w:val="18"/>
                <w:lang w:val="ka-GE"/>
              </w:rPr>
            </w:pPr>
          </w:p>
          <w:p w14:paraId="66A01E27" w14:textId="77777777" w:rsidR="00FC1D0C" w:rsidRDefault="00FC1D0C" w:rsidP="00FC1D0C">
            <w:pPr>
              <w:jc w:val="both"/>
              <w:rPr>
                <w:rFonts w:ascii="Sylfaen" w:eastAsia="Arial" w:hAnsi="Sylfaen" w:cstheme="minorHAnsi"/>
                <w:b/>
                <w:bCs/>
                <w:sz w:val="18"/>
                <w:szCs w:val="18"/>
                <w:lang w:val="ka-GE"/>
              </w:rPr>
            </w:pPr>
          </w:p>
          <w:p w14:paraId="6D454DD1" w14:textId="27B1B036" w:rsidR="00FC1D0C" w:rsidRPr="00C416BB" w:rsidRDefault="00FC1D0C" w:rsidP="00FC1D0C">
            <w:pPr>
              <w:jc w:val="both"/>
              <w:rPr>
                <w:rFonts w:ascii="Sylfaen" w:eastAsia="Arial" w:hAnsi="Sylfaen" w:cstheme="minorHAnsi"/>
                <w:bCs/>
                <w:sz w:val="20"/>
                <w:szCs w:val="20"/>
                <w:lang w:val="ka-GE"/>
              </w:rPr>
            </w:pPr>
            <w:r>
              <w:rPr>
                <w:rFonts w:ascii="Sylfaen" w:eastAsia="Arial" w:hAnsi="Sylfaen" w:cstheme="minorHAnsi"/>
                <w:b/>
                <w:bCs/>
                <w:sz w:val="18"/>
                <w:szCs w:val="18"/>
                <w:lang w:val="ka-GE"/>
              </w:rPr>
              <w:t>1 ნოემბერი</w:t>
            </w:r>
          </w:p>
        </w:tc>
        <w:tc>
          <w:tcPr>
            <w:tcW w:w="1745" w:type="dxa"/>
            <w:shd w:val="clear" w:color="auto" w:fill="FFFFFF" w:themeFill="background1"/>
          </w:tcPr>
          <w:p w14:paraId="66C1CCA0" w14:textId="77777777" w:rsidR="00FC1D0C" w:rsidRDefault="00FC1D0C" w:rsidP="00FC1D0C">
            <w:pPr>
              <w:jc w:val="both"/>
              <w:rPr>
                <w:rFonts w:ascii="Sylfaen" w:eastAsia="Arial" w:hAnsi="Sylfaen" w:cstheme="minorHAnsi"/>
                <w:b/>
                <w:bCs/>
                <w:sz w:val="18"/>
                <w:szCs w:val="18"/>
                <w:lang w:val="ka-GE"/>
              </w:rPr>
            </w:pPr>
          </w:p>
          <w:p w14:paraId="33D3FB21" w14:textId="77777777" w:rsidR="00FC1D0C" w:rsidRDefault="00FC1D0C" w:rsidP="00FC1D0C">
            <w:pPr>
              <w:jc w:val="both"/>
              <w:rPr>
                <w:rFonts w:ascii="Sylfaen" w:eastAsia="Arial" w:hAnsi="Sylfaen" w:cstheme="minorHAnsi"/>
                <w:b/>
                <w:bCs/>
                <w:sz w:val="18"/>
                <w:szCs w:val="18"/>
                <w:lang w:val="ka-GE"/>
              </w:rPr>
            </w:pPr>
          </w:p>
          <w:p w14:paraId="6655F521" w14:textId="77777777" w:rsidR="00FC1D0C" w:rsidRDefault="00FC1D0C" w:rsidP="00FC1D0C">
            <w:pPr>
              <w:jc w:val="both"/>
              <w:rPr>
                <w:rFonts w:ascii="Sylfaen" w:eastAsia="Arial" w:hAnsi="Sylfaen" w:cstheme="minorHAnsi"/>
                <w:b/>
                <w:bCs/>
                <w:sz w:val="18"/>
                <w:szCs w:val="18"/>
                <w:lang w:val="ka-GE"/>
              </w:rPr>
            </w:pPr>
          </w:p>
          <w:p w14:paraId="16C73374" w14:textId="0AA9F285" w:rsidR="00FC1D0C" w:rsidRPr="00C416BB" w:rsidRDefault="00FC1D0C" w:rsidP="00FC1D0C">
            <w:pPr>
              <w:jc w:val="both"/>
              <w:rPr>
                <w:rFonts w:ascii="Sylfaen" w:eastAsia="Arial" w:hAnsi="Sylfaen" w:cstheme="minorHAnsi"/>
                <w:bCs/>
                <w:sz w:val="20"/>
                <w:szCs w:val="20"/>
                <w:lang w:val="ka-GE"/>
              </w:rPr>
            </w:pPr>
            <w:r>
              <w:rPr>
                <w:rFonts w:ascii="Sylfaen" w:eastAsia="Arial" w:hAnsi="Sylfaen" w:cstheme="minorHAnsi"/>
                <w:b/>
                <w:bCs/>
                <w:sz w:val="18"/>
                <w:szCs w:val="18"/>
                <w:lang w:val="ka-GE"/>
              </w:rPr>
              <w:t>30 ნოემბერი</w:t>
            </w:r>
          </w:p>
        </w:tc>
        <w:tc>
          <w:tcPr>
            <w:tcW w:w="1373" w:type="dxa"/>
            <w:shd w:val="clear" w:color="auto" w:fill="FFFFFF" w:themeFill="background1"/>
          </w:tcPr>
          <w:p w14:paraId="34C991A3" w14:textId="77777777" w:rsidR="00FC1D0C" w:rsidRDefault="00FC1D0C" w:rsidP="00FC1D0C">
            <w:pPr>
              <w:jc w:val="both"/>
              <w:rPr>
                <w:rFonts w:ascii="Sylfaen" w:eastAsia="Arial" w:hAnsi="Sylfaen" w:cstheme="minorHAnsi"/>
                <w:b/>
                <w:bCs/>
                <w:sz w:val="18"/>
                <w:szCs w:val="18"/>
                <w:lang w:val="ka-GE"/>
              </w:rPr>
            </w:pPr>
          </w:p>
          <w:p w14:paraId="33E4F255" w14:textId="77777777" w:rsidR="00FC1D0C" w:rsidRDefault="00FC1D0C" w:rsidP="00FC1D0C">
            <w:pPr>
              <w:jc w:val="both"/>
              <w:rPr>
                <w:rFonts w:ascii="Sylfaen" w:eastAsia="Arial" w:hAnsi="Sylfaen" w:cstheme="minorHAnsi"/>
                <w:b/>
                <w:bCs/>
                <w:sz w:val="18"/>
                <w:szCs w:val="18"/>
                <w:lang w:val="ka-GE"/>
              </w:rPr>
            </w:pPr>
          </w:p>
          <w:p w14:paraId="713171BB" w14:textId="77777777" w:rsidR="00FC1D0C" w:rsidRDefault="00FC1D0C" w:rsidP="00FC1D0C">
            <w:pPr>
              <w:jc w:val="both"/>
              <w:rPr>
                <w:rFonts w:ascii="Sylfaen" w:eastAsia="Arial" w:hAnsi="Sylfaen" w:cstheme="minorHAnsi"/>
                <w:b/>
                <w:bCs/>
                <w:sz w:val="18"/>
                <w:szCs w:val="18"/>
                <w:lang w:val="ka-GE"/>
              </w:rPr>
            </w:pPr>
          </w:p>
          <w:p w14:paraId="730DAB99" w14:textId="10E4FE62" w:rsidR="00FC1D0C" w:rsidRPr="00C416BB" w:rsidRDefault="00FC1D0C" w:rsidP="00FC1D0C">
            <w:pPr>
              <w:jc w:val="both"/>
              <w:rPr>
                <w:rFonts w:ascii="Sylfaen" w:eastAsia="Arial" w:hAnsi="Sylfaen" w:cstheme="minorHAnsi"/>
                <w:bCs/>
                <w:sz w:val="20"/>
                <w:szCs w:val="20"/>
                <w:lang w:val="ka-GE"/>
              </w:rPr>
            </w:pPr>
            <w:r>
              <w:rPr>
                <w:rFonts w:ascii="Sylfaen" w:eastAsia="Arial" w:hAnsi="Sylfaen" w:cstheme="minorHAnsi"/>
                <w:b/>
                <w:bCs/>
                <w:sz w:val="18"/>
                <w:szCs w:val="18"/>
                <w:lang w:val="ka-GE"/>
              </w:rPr>
              <w:t>4439</w:t>
            </w:r>
            <w:r>
              <w:rPr>
                <w:rFonts w:ascii="Sylfaen" w:eastAsia="Arial" w:hAnsi="Sylfaen" w:cstheme="minorHAnsi"/>
                <w:b/>
                <w:bCs/>
                <w:sz w:val="18"/>
                <w:szCs w:val="18"/>
                <w:lang w:val="en-US"/>
              </w:rPr>
              <w:t>3</w:t>
            </w:r>
            <w:r>
              <w:rPr>
                <w:rFonts w:ascii="Sylfaen" w:eastAsia="Arial" w:hAnsi="Sylfaen" w:cstheme="minorHAnsi"/>
                <w:b/>
                <w:bCs/>
                <w:sz w:val="18"/>
                <w:szCs w:val="18"/>
                <w:lang w:val="ka-GE"/>
              </w:rPr>
              <w:t>,21</w:t>
            </w:r>
          </w:p>
        </w:tc>
        <w:tc>
          <w:tcPr>
            <w:tcW w:w="949" w:type="dxa"/>
            <w:shd w:val="clear" w:color="auto" w:fill="FFFFFF" w:themeFill="background1"/>
          </w:tcPr>
          <w:p w14:paraId="3BFFBB5C" w14:textId="77777777" w:rsidR="00FC1D0C" w:rsidRDefault="00FC1D0C" w:rsidP="00FC1D0C">
            <w:pPr>
              <w:jc w:val="both"/>
              <w:rPr>
                <w:rFonts w:ascii="Sylfaen" w:eastAsia="Arial" w:hAnsi="Sylfaen" w:cstheme="minorHAnsi"/>
                <w:bCs/>
                <w:sz w:val="18"/>
                <w:szCs w:val="18"/>
                <w:lang w:val="en-US"/>
              </w:rPr>
            </w:pPr>
          </w:p>
          <w:p w14:paraId="5CC39661" w14:textId="77777777" w:rsidR="00FC1D0C" w:rsidRDefault="00FC1D0C" w:rsidP="00FC1D0C">
            <w:pPr>
              <w:jc w:val="both"/>
              <w:rPr>
                <w:rFonts w:ascii="Sylfaen" w:eastAsia="Arial" w:hAnsi="Sylfaen" w:cstheme="minorHAnsi"/>
                <w:bCs/>
                <w:sz w:val="18"/>
                <w:szCs w:val="18"/>
                <w:lang w:val="en-US"/>
              </w:rPr>
            </w:pPr>
          </w:p>
          <w:p w14:paraId="566CFEE6" w14:textId="77777777" w:rsidR="00FC1D0C" w:rsidRDefault="00FC1D0C" w:rsidP="00FC1D0C">
            <w:pPr>
              <w:jc w:val="both"/>
              <w:rPr>
                <w:rFonts w:ascii="Sylfaen" w:eastAsia="Arial" w:hAnsi="Sylfaen" w:cstheme="minorHAnsi"/>
                <w:bCs/>
                <w:sz w:val="18"/>
                <w:szCs w:val="18"/>
                <w:lang w:val="en-US"/>
              </w:rPr>
            </w:pPr>
          </w:p>
          <w:p w14:paraId="6E7D1134" w14:textId="2E7B9A78" w:rsidR="00FC1D0C" w:rsidRPr="00C416BB" w:rsidRDefault="00FC1D0C" w:rsidP="00FC1D0C">
            <w:pPr>
              <w:jc w:val="both"/>
              <w:rPr>
                <w:rFonts w:ascii="Sylfaen" w:eastAsia="Arial" w:hAnsi="Sylfaen" w:cstheme="minorHAnsi"/>
                <w:bCs/>
                <w:sz w:val="20"/>
                <w:szCs w:val="20"/>
                <w:lang w:val="ka-GE"/>
              </w:rPr>
            </w:pPr>
            <w:r>
              <w:rPr>
                <w:rFonts w:ascii="Sylfaen" w:eastAsia="Arial" w:hAnsi="Sylfaen" w:cstheme="minorHAnsi"/>
                <w:bCs/>
                <w:sz w:val="18"/>
                <w:szCs w:val="18"/>
                <w:lang w:val="en-US"/>
              </w:rPr>
              <w:t>43061,41</w:t>
            </w:r>
          </w:p>
        </w:tc>
        <w:tc>
          <w:tcPr>
            <w:tcW w:w="1202" w:type="dxa"/>
            <w:shd w:val="clear" w:color="auto" w:fill="FFFFFF" w:themeFill="background1"/>
          </w:tcPr>
          <w:p w14:paraId="56E1AA0F" w14:textId="77777777" w:rsidR="00FC1D0C" w:rsidRDefault="00FC1D0C" w:rsidP="00FC1D0C">
            <w:pPr>
              <w:jc w:val="both"/>
              <w:rPr>
                <w:rFonts w:ascii="Sylfaen" w:eastAsia="Arial" w:hAnsi="Sylfaen" w:cstheme="minorHAnsi"/>
                <w:bCs/>
                <w:sz w:val="18"/>
                <w:szCs w:val="18"/>
                <w:lang w:val="ka-GE"/>
              </w:rPr>
            </w:pPr>
          </w:p>
          <w:p w14:paraId="2A45F1B2" w14:textId="77777777" w:rsidR="00FC1D0C" w:rsidRDefault="00FC1D0C" w:rsidP="00FC1D0C">
            <w:pPr>
              <w:jc w:val="both"/>
              <w:rPr>
                <w:rFonts w:ascii="Sylfaen" w:eastAsia="Arial" w:hAnsi="Sylfaen" w:cstheme="minorHAnsi"/>
                <w:bCs/>
                <w:sz w:val="18"/>
                <w:szCs w:val="18"/>
                <w:lang w:val="ka-GE"/>
              </w:rPr>
            </w:pPr>
          </w:p>
          <w:p w14:paraId="5855F0E3" w14:textId="77777777" w:rsidR="00FC1D0C" w:rsidRDefault="00FC1D0C" w:rsidP="00FC1D0C">
            <w:pPr>
              <w:jc w:val="both"/>
              <w:rPr>
                <w:rFonts w:ascii="Sylfaen" w:eastAsia="Arial" w:hAnsi="Sylfaen" w:cstheme="minorHAnsi"/>
                <w:bCs/>
                <w:sz w:val="18"/>
                <w:szCs w:val="18"/>
                <w:lang w:val="ka-GE"/>
              </w:rPr>
            </w:pPr>
          </w:p>
          <w:p w14:paraId="4F09E536" w14:textId="74070948" w:rsidR="00FC1D0C" w:rsidRPr="00C416BB" w:rsidRDefault="00FC1D0C" w:rsidP="00FC1D0C">
            <w:pPr>
              <w:jc w:val="both"/>
              <w:rPr>
                <w:rFonts w:ascii="Sylfaen" w:eastAsia="Arial" w:hAnsi="Sylfaen" w:cstheme="minorHAnsi"/>
                <w:bCs/>
                <w:sz w:val="20"/>
                <w:szCs w:val="20"/>
                <w:lang w:val="ka-GE"/>
              </w:rPr>
            </w:pPr>
            <w:r>
              <w:rPr>
                <w:rFonts w:ascii="Sylfaen" w:eastAsia="Arial" w:hAnsi="Sylfaen" w:cstheme="minorHAnsi"/>
                <w:bCs/>
                <w:sz w:val="18"/>
                <w:szCs w:val="18"/>
                <w:lang w:val="ka-GE"/>
              </w:rPr>
              <w:t>1331,80</w:t>
            </w:r>
          </w:p>
        </w:tc>
        <w:tc>
          <w:tcPr>
            <w:tcW w:w="1237" w:type="dxa"/>
            <w:shd w:val="clear" w:color="auto" w:fill="FFFFFF" w:themeFill="background1"/>
          </w:tcPr>
          <w:p w14:paraId="49AB230E" w14:textId="77777777" w:rsidR="00FC1D0C" w:rsidRPr="00C416BB" w:rsidRDefault="00FC1D0C" w:rsidP="00FC1D0C">
            <w:pPr>
              <w:jc w:val="both"/>
              <w:rPr>
                <w:rFonts w:ascii="Sylfaen" w:eastAsia="Arial" w:hAnsi="Sylfaen" w:cstheme="minorHAnsi"/>
                <w:bCs/>
                <w:sz w:val="20"/>
                <w:szCs w:val="20"/>
                <w:lang w:val="ka-GE"/>
              </w:rPr>
            </w:pPr>
          </w:p>
        </w:tc>
        <w:tc>
          <w:tcPr>
            <w:tcW w:w="1801" w:type="dxa"/>
            <w:shd w:val="clear" w:color="auto" w:fill="FFFFFF" w:themeFill="background1"/>
          </w:tcPr>
          <w:p w14:paraId="4CFC00AC" w14:textId="77777777" w:rsidR="00FC1D0C" w:rsidRDefault="00FC1D0C" w:rsidP="00FC1D0C">
            <w:pPr>
              <w:jc w:val="both"/>
              <w:rPr>
                <w:rFonts w:ascii="Sylfaen" w:eastAsia="Arial" w:hAnsi="Sylfaen" w:cstheme="minorHAnsi"/>
                <w:bCs/>
                <w:sz w:val="18"/>
                <w:szCs w:val="18"/>
                <w:lang w:val="en-US"/>
              </w:rPr>
            </w:pPr>
            <w:r>
              <w:rPr>
                <w:rFonts w:ascii="Sylfaen" w:eastAsia="Arial" w:hAnsi="Sylfaen" w:cstheme="minorHAnsi"/>
                <w:bCs/>
                <w:sz w:val="18"/>
                <w:szCs w:val="18"/>
                <w:lang w:val="en-US"/>
              </w:rPr>
              <w:t xml:space="preserve">                </w:t>
            </w:r>
          </w:p>
          <w:p w14:paraId="7AB2A783" w14:textId="77777777" w:rsidR="00FC1D0C" w:rsidRDefault="00FC1D0C" w:rsidP="00FC1D0C">
            <w:pPr>
              <w:jc w:val="both"/>
              <w:rPr>
                <w:rFonts w:ascii="Sylfaen" w:eastAsia="Arial" w:hAnsi="Sylfaen" w:cstheme="minorHAnsi"/>
                <w:bCs/>
                <w:sz w:val="18"/>
                <w:szCs w:val="18"/>
                <w:lang w:val="en-US"/>
              </w:rPr>
            </w:pPr>
          </w:p>
          <w:p w14:paraId="32D15569" w14:textId="77777777" w:rsidR="00FC1D0C" w:rsidRDefault="00FC1D0C" w:rsidP="00FC1D0C">
            <w:pPr>
              <w:jc w:val="both"/>
              <w:rPr>
                <w:rFonts w:ascii="Sylfaen" w:eastAsia="Arial" w:hAnsi="Sylfaen" w:cstheme="minorHAnsi"/>
                <w:bCs/>
                <w:sz w:val="18"/>
                <w:szCs w:val="18"/>
                <w:lang w:val="en-US"/>
              </w:rPr>
            </w:pPr>
          </w:p>
          <w:p w14:paraId="456CB324" w14:textId="23C66AB3" w:rsidR="00FC1D0C" w:rsidRPr="00C416BB" w:rsidRDefault="00FC1D0C" w:rsidP="00FC1D0C">
            <w:pPr>
              <w:jc w:val="both"/>
              <w:rPr>
                <w:rFonts w:ascii="Sylfaen" w:eastAsia="Arial" w:hAnsi="Sylfaen" w:cstheme="minorHAnsi"/>
                <w:bCs/>
                <w:sz w:val="20"/>
                <w:szCs w:val="20"/>
                <w:lang w:val="ka-GE"/>
              </w:rPr>
            </w:pPr>
            <w:r>
              <w:rPr>
                <w:rFonts w:ascii="Sylfaen" w:eastAsia="Arial" w:hAnsi="Sylfaen" w:cstheme="minorHAnsi"/>
                <w:bCs/>
                <w:sz w:val="18"/>
                <w:szCs w:val="18"/>
                <w:lang w:val="ka-GE"/>
              </w:rPr>
              <w:t>13,5 %</w:t>
            </w:r>
          </w:p>
        </w:tc>
        <w:tc>
          <w:tcPr>
            <w:tcW w:w="600" w:type="dxa"/>
            <w:shd w:val="clear" w:color="auto" w:fill="FFFFFF" w:themeFill="background1"/>
          </w:tcPr>
          <w:p w14:paraId="0DF8086E" w14:textId="77777777" w:rsidR="00FC1D0C" w:rsidRDefault="00FC1D0C" w:rsidP="00FC1D0C">
            <w:pPr>
              <w:jc w:val="both"/>
              <w:rPr>
                <w:rFonts w:ascii="Sylfaen" w:eastAsia="Arial" w:hAnsi="Sylfaen" w:cstheme="minorHAnsi"/>
                <w:bCs/>
                <w:sz w:val="18"/>
                <w:szCs w:val="18"/>
                <w:lang w:val="ka-GE"/>
              </w:rPr>
            </w:pPr>
          </w:p>
          <w:p w14:paraId="7F682EA9" w14:textId="77777777" w:rsidR="00FC1D0C" w:rsidRDefault="00FC1D0C" w:rsidP="00FC1D0C">
            <w:pPr>
              <w:jc w:val="both"/>
              <w:rPr>
                <w:rFonts w:ascii="Sylfaen" w:eastAsia="Arial" w:hAnsi="Sylfaen" w:cstheme="minorHAnsi"/>
                <w:bCs/>
                <w:sz w:val="18"/>
                <w:szCs w:val="18"/>
                <w:lang w:val="ka-GE"/>
              </w:rPr>
            </w:pPr>
          </w:p>
          <w:p w14:paraId="5AD30D44" w14:textId="77777777" w:rsidR="00FC1D0C" w:rsidRDefault="00FC1D0C" w:rsidP="00FC1D0C">
            <w:pPr>
              <w:jc w:val="both"/>
              <w:rPr>
                <w:rFonts w:ascii="Sylfaen" w:eastAsia="Arial" w:hAnsi="Sylfaen" w:cstheme="minorHAnsi"/>
                <w:bCs/>
                <w:sz w:val="18"/>
                <w:szCs w:val="18"/>
                <w:lang w:val="ka-GE"/>
              </w:rPr>
            </w:pPr>
          </w:p>
          <w:p w14:paraId="76214ADC" w14:textId="6DB0DDEA" w:rsidR="00FC1D0C" w:rsidRPr="00C416BB" w:rsidRDefault="00FC1D0C" w:rsidP="00FC1D0C">
            <w:pPr>
              <w:jc w:val="both"/>
              <w:rPr>
                <w:rFonts w:ascii="Sylfaen" w:eastAsia="Arial" w:hAnsi="Sylfaen" w:cstheme="minorHAnsi"/>
                <w:bCs/>
                <w:sz w:val="20"/>
                <w:szCs w:val="20"/>
                <w:lang w:val="ka-GE"/>
              </w:rPr>
            </w:pPr>
            <w:r>
              <w:rPr>
                <w:rFonts w:ascii="Sylfaen" w:eastAsia="Arial" w:hAnsi="Sylfaen" w:cstheme="minorHAnsi"/>
                <w:bCs/>
                <w:sz w:val="18"/>
                <w:szCs w:val="18"/>
                <w:lang w:val="ka-GE"/>
              </w:rPr>
              <w:t>2020</w:t>
            </w:r>
          </w:p>
        </w:tc>
        <w:tc>
          <w:tcPr>
            <w:tcW w:w="600" w:type="dxa"/>
            <w:shd w:val="clear" w:color="auto" w:fill="FFFFFF" w:themeFill="background1"/>
          </w:tcPr>
          <w:p w14:paraId="7641D181" w14:textId="77777777" w:rsidR="00FC1D0C" w:rsidRPr="00C416BB" w:rsidRDefault="00FC1D0C" w:rsidP="00FC1D0C">
            <w:pPr>
              <w:jc w:val="both"/>
              <w:rPr>
                <w:rFonts w:ascii="Sylfaen" w:eastAsia="Arial" w:hAnsi="Sylfaen" w:cstheme="minorHAnsi"/>
                <w:bCs/>
                <w:sz w:val="20"/>
                <w:szCs w:val="20"/>
                <w:lang w:val="ka-GE"/>
              </w:rPr>
            </w:pPr>
          </w:p>
        </w:tc>
        <w:tc>
          <w:tcPr>
            <w:tcW w:w="600" w:type="dxa"/>
            <w:shd w:val="clear" w:color="auto" w:fill="FFFFFF" w:themeFill="background1"/>
          </w:tcPr>
          <w:p w14:paraId="560F3E2B" w14:textId="77777777" w:rsidR="00FC1D0C" w:rsidRPr="00C416BB" w:rsidRDefault="00FC1D0C" w:rsidP="00FC1D0C">
            <w:pPr>
              <w:jc w:val="both"/>
              <w:rPr>
                <w:rFonts w:ascii="Sylfaen" w:eastAsia="Arial" w:hAnsi="Sylfaen" w:cstheme="minorHAnsi"/>
                <w:bCs/>
                <w:sz w:val="20"/>
                <w:szCs w:val="20"/>
                <w:lang w:val="ka-GE"/>
              </w:rPr>
            </w:pPr>
          </w:p>
        </w:tc>
        <w:tc>
          <w:tcPr>
            <w:tcW w:w="600" w:type="dxa"/>
            <w:shd w:val="clear" w:color="auto" w:fill="FFFFFF" w:themeFill="background1"/>
          </w:tcPr>
          <w:p w14:paraId="21D0DEA6" w14:textId="77777777" w:rsidR="00FC1D0C" w:rsidRPr="00C416BB" w:rsidRDefault="00FC1D0C" w:rsidP="00FC1D0C">
            <w:pPr>
              <w:jc w:val="both"/>
              <w:rPr>
                <w:rFonts w:ascii="Sylfaen" w:eastAsia="Arial" w:hAnsi="Sylfaen" w:cstheme="minorHAnsi"/>
                <w:bCs/>
                <w:sz w:val="20"/>
                <w:szCs w:val="20"/>
                <w:lang w:val="ka-GE"/>
              </w:rPr>
            </w:pPr>
          </w:p>
        </w:tc>
      </w:tr>
      <w:tr w:rsidR="00FC1D0C" w:rsidRPr="00C416BB" w14:paraId="2859CBE6" w14:textId="77777777" w:rsidTr="00907C4F">
        <w:tc>
          <w:tcPr>
            <w:tcW w:w="1661" w:type="dxa"/>
            <w:shd w:val="clear" w:color="auto" w:fill="FFFFFF" w:themeFill="background1"/>
          </w:tcPr>
          <w:p w14:paraId="353E4FA5" w14:textId="77777777" w:rsidR="00FC1D0C" w:rsidRDefault="00FC1D0C" w:rsidP="00FC1D0C">
            <w:pPr>
              <w:jc w:val="both"/>
              <w:rPr>
                <w:rFonts w:ascii="Sylfaen" w:eastAsia="Arial" w:hAnsi="Sylfaen" w:cs="Arial"/>
                <w:sz w:val="18"/>
                <w:szCs w:val="18"/>
                <w:lang w:val="ka-GE"/>
              </w:rPr>
            </w:pPr>
            <w:r>
              <w:rPr>
                <w:rFonts w:ascii="Sylfaen" w:eastAsia="Arial" w:hAnsi="Sylfaen" w:cs="Arial"/>
                <w:sz w:val="18"/>
                <w:szCs w:val="18"/>
                <w:lang w:val="ka-GE"/>
              </w:rPr>
              <w:t>4.1 ჰრ ელექტრო სამონტაჟო სამუშაოები</w:t>
            </w:r>
          </w:p>
          <w:p w14:paraId="2282839E" w14:textId="77777777" w:rsidR="00FC1D0C" w:rsidRPr="00C416BB" w:rsidRDefault="00FC1D0C" w:rsidP="00FC1D0C">
            <w:pPr>
              <w:jc w:val="both"/>
              <w:rPr>
                <w:rFonts w:ascii="Sylfaen" w:eastAsia="Arial" w:hAnsi="Sylfaen" w:cs="Arial"/>
                <w:b/>
                <w:bCs/>
                <w:sz w:val="20"/>
                <w:szCs w:val="20"/>
                <w:lang w:val="ka-GE"/>
              </w:rPr>
            </w:pPr>
          </w:p>
        </w:tc>
        <w:tc>
          <w:tcPr>
            <w:tcW w:w="1745" w:type="dxa"/>
            <w:shd w:val="clear" w:color="auto" w:fill="FFFFFF" w:themeFill="background1"/>
          </w:tcPr>
          <w:p w14:paraId="04000E0F" w14:textId="32824DAD" w:rsidR="00FC1D0C" w:rsidRPr="00C416BB" w:rsidRDefault="00FC1D0C" w:rsidP="00FC1D0C">
            <w:pPr>
              <w:jc w:val="both"/>
              <w:rPr>
                <w:rFonts w:ascii="Sylfaen" w:eastAsia="Arial" w:hAnsi="Sylfaen" w:cstheme="minorHAnsi"/>
                <w:bCs/>
                <w:sz w:val="20"/>
                <w:szCs w:val="20"/>
                <w:lang w:val="ka-GE"/>
              </w:rPr>
            </w:pPr>
            <w:r>
              <w:rPr>
                <w:rFonts w:ascii="Sylfaen" w:eastAsia="Arial" w:hAnsi="Sylfaen" w:cstheme="minorHAnsi"/>
                <w:bCs/>
                <w:sz w:val="18"/>
                <w:szCs w:val="18"/>
                <w:lang w:val="ka-GE"/>
              </w:rPr>
              <w:t>1 ნოემბერი</w:t>
            </w:r>
          </w:p>
        </w:tc>
        <w:tc>
          <w:tcPr>
            <w:tcW w:w="1745" w:type="dxa"/>
            <w:shd w:val="clear" w:color="auto" w:fill="FFFFFF" w:themeFill="background1"/>
          </w:tcPr>
          <w:p w14:paraId="1127F7C5" w14:textId="4BEAAC6E" w:rsidR="00FC1D0C" w:rsidRPr="00C416BB" w:rsidRDefault="00FC1D0C" w:rsidP="00FC1D0C">
            <w:pPr>
              <w:jc w:val="both"/>
              <w:rPr>
                <w:rFonts w:ascii="Sylfaen" w:eastAsia="Arial" w:hAnsi="Sylfaen" w:cstheme="minorHAnsi"/>
                <w:bCs/>
                <w:sz w:val="20"/>
                <w:szCs w:val="20"/>
                <w:lang w:val="ka-GE"/>
              </w:rPr>
            </w:pPr>
            <w:r>
              <w:rPr>
                <w:rFonts w:ascii="Sylfaen" w:eastAsia="Arial" w:hAnsi="Sylfaen" w:cstheme="minorHAnsi"/>
                <w:bCs/>
                <w:sz w:val="18"/>
                <w:szCs w:val="18"/>
                <w:lang w:val="ka-GE"/>
              </w:rPr>
              <w:t>30 ნოემბერი</w:t>
            </w:r>
          </w:p>
        </w:tc>
        <w:tc>
          <w:tcPr>
            <w:tcW w:w="1373" w:type="dxa"/>
            <w:shd w:val="clear" w:color="auto" w:fill="FFFFFF" w:themeFill="background1"/>
          </w:tcPr>
          <w:p w14:paraId="4558FB63" w14:textId="04E5D5DA" w:rsidR="00FC1D0C" w:rsidRPr="00C416BB" w:rsidRDefault="00FC1D0C" w:rsidP="00FC1D0C">
            <w:pPr>
              <w:jc w:val="both"/>
              <w:rPr>
                <w:rFonts w:ascii="Sylfaen" w:eastAsia="Arial" w:hAnsi="Sylfaen" w:cstheme="minorHAnsi"/>
                <w:bCs/>
                <w:sz w:val="20"/>
                <w:szCs w:val="20"/>
                <w:lang w:val="ka-GE"/>
              </w:rPr>
            </w:pPr>
            <w:r>
              <w:rPr>
                <w:rFonts w:ascii="Sylfaen" w:eastAsia="Arial" w:hAnsi="Sylfaen" w:cstheme="minorHAnsi"/>
                <w:b/>
                <w:bCs/>
                <w:sz w:val="18"/>
                <w:szCs w:val="18"/>
                <w:lang w:val="ka-GE"/>
              </w:rPr>
              <w:t>44393,21</w:t>
            </w:r>
          </w:p>
        </w:tc>
        <w:tc>
          <w:tcPr>
            <w:tcW w:w="949" w:type="dxa"/>
            <w:shd w:val="clear" w:color="auto" w:fill="FFFFFF" w:themeFill="background1"/>
          </w:tcPr>
          <w:p w14:paraId="01B0CF00" w14:textId="0049B02A" w:rsidR="00FC1D0C" w:rsidRPr="00C416BB" w:rsidRDefault="00FC1D0C" w:rsidP="00FC1D0C">
            <w:pPr>
              <w:jc w:val="both"/>
              <w:rPr>
                <w:rFonts w:ascii="Sylfaen" w:eastAsia="Arial" w:hAnsi="Sylfaen" w:cstheme="minorHAnsi"/>
                <w:bCs/>
                <w:sz w:val="20"/>
                <w:szCs w:val="20"/>
                <w:lang w:val="ka-GE"/>
              </w:rPr>
            </w:pPr>
            <w:r>
              <w:rPr>
                <w:rFonts w:ascii="Sylfaen" w:eastAsia="Arial" w:hAnsi="Sylfaen" w:cstheme="minorHAnsi"/>
                <w:bCs/>
                <w:sz w:val="18"/>
                <w:szCs w:val="18"/>
                <w:lang w:val="en-US"/>
              </w:rPr>
              <w:t>43061,41</w:t>
            </w:r>
          </w:p>
        </w:tc>
        <w:tc>
          <w:tcPr>
            <w:tcW w:w="1202" w:type="dxa"/>
            <w:shd w:val="clear" w:color="auto" w:fill="FFFFFF" w:themeFill="background1"/>
          </w:tcPr>
          <w:p w14:paraId="7701D1CB" w14:textId="25F7F5EE" w:rsidR="00FC1D0C" w:rsidRPr="00C416BB" w:rsidRDefault="00FC1D0C" w:rsidP="00FC1D0C">
            <w:pPr>
              <w:jc w:val="both"/>
              <w:rPr>
                <w:rFonts w:ascii="Sylfaen" w:eastAsia="Arial" w:hAnsi="Sylfaen" w:cstheme="minorHAnsi"/>
                <w:bCs/>
                <w:sz w:val="20"/>
                <w:szCs w:val="20"/>
                <w:lang w:val="ka-GE"/>
              </w:rPr>
            </w:pPr>
            <w:r>
              <w:rPr>
                <w:rFonts w:ascii="Sylfaen" w:eastAsia="Arial" w:hAnsi="Sylfaen" w:cstheme="minorHAnsi"/>
                <w:bCs/>
                <w:sz w:val="18"/>
                <w:szCs w:val="18"/>
                <w:lang w:val="ka-GE"/>
              </w:rPr>
              <w:t>1331,80</w:t>
            </w:r>
          </w:p>
        </w:tc>
        <w:tc>
          <w:tcPr>
            <w:tcW w:w="1237" w:type="dxa"/>
            <w:shd w:val="clear" w:color="auto" w:fill="FFFFFF" w:themeFill="background1"/>
          </w:tcPr>
          <w:p w14:paraId="1BDA4BB1" w14:textId="77777777" w:rsidR="00FC1D0C" w:rsidRPr="00C416BB" w:rsidRDefault="00FC1D0C" w:rsidP="00FC1D0C">
            <w:pPr>
              <w:jc w:val="both"/>
              <w:rPr>
                <w:rFonts w:ascii="Sylfaen" w:eastAsia="Arial" w:hAnsi="Sylfaen" w:cstheme="minorHAnsi"/>
                <w:bCs/>
                <w:sz w:val="20"/>
                <w:szCs w:val="20"/>
                <w:lang w:val="ka-GE"/>
              </w:rPr>
            </w:pPr>
          </w:p>
        </w:tc>
        <w:tc>
          <w:tcPr>
            <w:tcW w:w="1801" w:type="dxa"/>
            <w:shd w:val="clear" w:color="auto" w:fill="FFFFFF" w:themeFill="background1"/>
          </w:tcPr>
          <w:p w14:paraId="209681EC" w14:textId="77777777" w:rsidR="00FC1D0C" w:rsidRPr="00C416BB" w:rsidRDefault="00FC1D0C" w:rsidP="00FC1D0C">
            <w:pPr>
              <w:jc w:val="both"/>
              <w:rPr>
                <w:rFonts w:ascii="Sylfaen" w:eastAsia="Arial" w:hAnsi="Sylfaen" w:cstheme="minorHAnsi"/>
                <w:bCs/>
                <w:sz w:val="20"/>
                <w:szCs w:val="20"/>
                <w:lang w:val="ka-GE"/>
              </w:rPr>
            </w:pPr>
          </w:p>
        </w:tc>
        <w:tc>
          <w:tcPr>
            <w:tcW w:w="600" w:type="dxa"/>
            <w:shd w:val="clear" w:color="auto" w:fill="FFFFFF" w:themeFill="background1"/>
          </w:tcPr>
          <w:p w14:paraId="4902EC30" w14:textId="77777777" w:rsidR="00FC1D0C" w:rsidRPr="00C416BB" w:rsidRDefault="00FC1D0C" w:rsidP="00FC1D0C">
            <w:pPr>
              <w:jc w:val="both"/>
              <w:rPr>
                <w:rFonts w:ascii="Sylfaen" w:eastAsia="Arial" w:hAnsi="Sylfaen" w:cstheme="minorHAnsi"/>
                <w:bCs/>
                <w:sz w:val="20"/>
                <w:szCs w:val="20"/>
                <w:lang w:val="ka-GE"/>
              </w:rPr>
            </w:pPr>
          </w:p>
        </w:tc>
        <w:tc>
          <w:tcPr>
            <w:tcW w:w="600" w:type="dxa"/>
            <w:shd w:val="clear" w:color="auto" w:fill="FFFFFF" w:themeFill="background1"/>
          </w:tcPr>
          <w:p w14:paraId="102BC2C9" w14:textId="77777777" w:rsidR="00FC1D0C" w:rsidRPr="00C416BB" w:rsidRDefault="00FC1D0C" w:rsidP="00FC1D0C">
            <w:pPr>
              <w:jc w:val="both"/>
              <w:rPr>
                <w:rFonts w:ascii="Sylfaen" w:eastAsia="Arial" w:hAnsi="Sylfaen" w:cstheme="minorHAnsi"/>
                <w:bCs/>
                <w:sz w:val="20"/>
                <w:szCs w:val="20"/>
                <w:lang w:val="ka-GE"/>
              </w:rPr>
            </w:pPr>
          </w:p>
        </w:tc>
        <w:tc>
          <w:tcPr>
            <w:tcW w:w="600" w:type="dxa"/>
            <w:shd w:val="clear" w:color="auto" w:fill="FFFFFF" w:themeFill="background1"/>
          </w:tcPr>
          <w:p w14:paraId="79DC4839" w14:textId="77777777" w:rsidR="00FC1D0C" w:rsidRPr="00C416BB" w:rsidRDefault="00FC1D0C" w:rsidP="00FC1D0C">
            <w:pPr>
              <w:jc w:val="both"/>
              <w:rPr>
                <w:rFonts w:ascii="Sylfaen" w:eastAsia="Arial" w:hAnsi="Sylfaen" w:cstheme="minorHAnsi"/>
                <w:bCs/>
                <w:sz w:val="20"/>
                <w:szCs w:val="20"/>
                <w:lang w:val="ka-GE"/>
              </w:rPr>
            </w:pPr>
          </w:p>
        </w:tc>
        <w:tc>
          <w:tcPr>
            <w:tcW w:w="600" w:type="dxa"/>
            <w:shd w:val="clear" w:color="auto" w:fill="FFFFFF" w:themeFill="background1"/>
          </w:tcPr>
          <w:p w14:paraId="12CB9D2F" w14:textId="77777777" w:rsidR="00FC1D0C" w:rsidRPr="00C416BB" w:rsidRDefault="00FC1D0C" w:rsidP="00FC1D0C">
            <w:pPr>
              <w:jc w:val="both"/>
              <w:rPr>
                <w:rFonts w:ascii="Sylfaen" w:eastAsia="Arial" w:hAnsi="Sylfaen" w:cstheme="minorHAnsi"/>
                <w:bCs/>
                <w:sz w:val="20"/>
                <w:szCs w:val="20"/>
                <w:lang w:val="ka-GE"/>
              </w:rPr>
            </w:pPr>
          </w:p>
        </w:tc>
      </w:tr>
      <w:tr w:rsidR="00B204EA" w:rsidRPr="00C416BB" w14:paraId="49043BD0" w14:textId="77777777" w:rsidTr="00907C4F">
        <w:tc>
          <w:tcPr>
            <w:tcW w:w="1661" w:type="dxa"/>
            <w:shd w:val="clear" w:color="auto" w:fill="FFFFFF" w:themeFill="background1"/>
          </w:tcPr>
          <w:p w14:paraId="567C5044" w14:textId="4D974DEA" w:rsidR="00B204EA" w:rsidRPr="00C416BB" w:rsidRDefault="00B204EA" w:rsidP="00B204EA">
            <w:pPr>
              <w:jc w:val="both"/>
              <w:rPr>
                <w:rFonts w:ascii="Sylfaen" w:eastAsia="Arial" w:hAnsi="Sylfaen" w:cs="Arial"/>
                <w:b/>
                <w:bCs/>
                <w:sz w:val="20"/>
                <w:szCs w:val="20"/>
                <w:lang w:val="ka-GE"/>
              </w:rPr>
            </w:pPr>
            <w:r>
              <w:rPr>
                <w:rFonts w:ascii="Sylfaen" w:eastAsia="Arial" w:hAnsi="Sylfaen" w:cs="Arial"/>
                <w:b/>
                <w:bCs/>
                <w:sz w:val="18"/>
                <w:szCs w:val="18"/>
                <w:lang w:val="ka-GE"/>
              </w:rPr>
              <w:t>სულ</w:t>
            </w:r>
          </w:p>
        </w:tc>
        <w:tc>
          <w:tcPr>
            <w:tcW w:w="1745" w:type="dxa"/>
            <w:shd w:val="clear" w:color="auto" w:fill="FFFFFF" w:themeFill="background1"/>
          </w:tcPr>
          <w:p w14:paraId="7A201FDC" w14:textId="77777777" w:rsidR="00B204EA" w:rsidRPr="00C416BB" w:rsidRDefault="00B204EA" w:rsidP="00B204EA">
            <w:pPr>
              <w:jc w:val="both"/>
              <w:rPr>
                <w:rFonts w:ascii="Sylfaen" w:eastAsia="Arial" w:hAnsi="Sylfaen" w:cstheme="minorHAnsi"/>
                <w:bCs/>
                <w:sz w:val="20"/>
                <w:szCs w:val="20"/>
                <w:lang w:val="ka-GE"/>
              </w:rPr>
            </w:pPr>
          </w:p>
        </w:tc>
        <w:tc>
          <w:tcPr>
            <w:tcW w:w="1745" w:type="dxa"/>
            <w:shd w:val="clear" w:color="auto" w:fill="FFFFFF" w:themeFill="background1"/>
          </w:tcPr>
          <w:p w14:paraId="3D732EFC" w14:textId="77777777" w:rsidR="00B204EA" w:rsidRPr="00C416BB" w:rsidRDefault="00B204EA" w:rsidP="00B204EA">
            <w:pPr>
              <w:jc w:val="both"/>
              <w:rPr>
                <w:rFonts w:ascii="Sylfaen" w:eastAsia="Arial" w:hAnsi="Sylfaen" w:cstheme="minorHAnsi"/>
                <w:bCs/>
                <w:sz w:val="20"/>
                <w:szCs w:val="20"/>
                <w:lang w:val="ka-GE"/>
              </w:rPr>
            </w:pPr>
          </w:p>
        </w:tc>
        <w:tc>
          <w:tcPr>
            <w:tcW w:w="1373" w:type="dxa"/>
            <w:shd w:val="clear" w:color="auto" w:fill="FFFFFF" w:themeFill="background1"/>
          </w:tcPr>
          <w:p w14:paraId="06DE6154" w14:textId="4094D7C9" w:rsidR="00B204EA" w:rsidRPr="00C416BB" w:rsidRDefault="00B204EA" w:rsidP="00B204EA">
            <w:pPr>
              <w:jc w:val="both"/>
              <w:rPr>
                <w:rFonts w:ascii="Sylfaen" w:eastAsia="Arial" w:hAnsi="Sylfaen" w:cstheme="minorHAnsi"/>
                <w:bCs/>
                <w:sz w:val="20"/>
                <w:szCs w:val="20"/>
                <w:lang w:val="ka-GE"/>
              </w:rPr>
            </w:pPr>
            <w:r>
              <w:rPr>
                <w:rFonts w:ascii="Sylfaen" w:eastAsia="Arial" w:hAnsi="Sylfaen" w:cstheme="minorHAnsi"/>
                <w:b/>
                <w:bCs/>
                <w:sz w:val="18"/>
                <w:szCs w:val="18"/>
                <w:lang w:val="ka-GE"/>
              </w:rPr>
              <w:t>328651,77</w:t>
            </w:r>
          </w:p>
        </w:tc>
        <w:tc>
          <w:tcPr>
            <w:tcW w:w="949" w:type="dxa"/>
            <w:shd w:val="clear" w:color="auto" w:fill="FFFFFF" w:themeFill="background1"/>
          </w:tcPr>
          <w:p w14:paraId="1C487696" w14:textId="13CA0490" w:rsidR="00B204EA" w:rsidRPr="00C416BB" w:rsidRDefault="00A14F8D" w:rsidP="00B204EA">
            <w:pPr>
              <w:jc w:val="both"/>
              <w:rPr>
                <w:rFonts w:ascii="Sylfaen" w:eastAsia="Arial" w:hAnsi="Sylfaen" w:cstheme="minorHAnsi"/>
                <w:bCs/>
                <w:sz w:val="20"/>
                <w:szCs w:val="20"/>
                <w:lang w:val="ka-GE"/>
              </w:rPr>
            </w:pPr>
            <w:r>
              <w:rPr>
                <w:rFonts w:ascii="Sylfaen" w:eastAsia="Arial" w:hAnsi="Sylfaen" w:cstheme="minorHAnsi"/>
                <w:b/>
                <w:bCs/>
                <w:sz w:val="18"/>
                <w:szCs w:val="18"/>
                <w:lang w:val="en-US"/>
              </w:rPr>
              <w:t>318792,</w:t>
            </w:r>
            <w:r w:rsidR="00B204EA">
              <w:rPr>
                <w:rFonts w:ascii="Sylfaen" w:eastAsia="Arial" w:hAnsi="Sylfaen" w:cstheme="minorHAnsi"/>
                <w:b/>
                <w:bCs/>
                <w:sz w:val="18"/>
                <w:szCs w:val="18"/>
                <w:lang w:val="en-US"/>
              </w:rPr>
              <w:t>2</w:t>
            </w:r>
            <w:r>
              <w:rPr>
                <w:rFonts w:ascii="Sylfaen" w:eastAsia="Arial" w:hAnsi="Sylfaen" w:cstheme="minorHAnsi"/>
                <w:b/>
                <w:bCs/>
                <w:sz w:val="18"/>
                <w:szCs w:val="18"/>
                <w:lang w:val="en-US"/>
              </w:rPr>
              <w:t>2</w:t>
            </w:r>
          </w:p>
        </w:tc>
        <w:tc>
          <w:tcPr>
            <w:tcW w:w="1202" w:type="dxa"/>
            <w:shd w:val="clear" w:color="auto" w:fill="FFFFFF" w:themeFill="background1"/>
          </w:tcPr>
          <w:p w14:paraId="22FA0C45" w14:textId="58910EDB" w:rsidR="00B204EA" w:rsidRPr="00C416BB" w:rsidRDefault="00B204EA" w:rsidP="00B204EA">
            <w:pPr>
              <w:jc w:val="both"/>
              <w:rPr>
                <w:rFonts w:ascii="Sylfaen" w:eastAsia="Arial" w:hAnsi="Sylfaen" w:cstheme="minorHAnsi"/>
                <w:bCs/>
                <w:sz w:val="20"/>
                <w:szCs w:val="20"/>
                <w:lang w:val="ka-GE"/>
              </w:rPr>
            </w:pPr>
            <w:r>
              <w:rPr>
                <w:rFonts w:ascii="Sylfaen" w:eastAsia="Arial" w:hAnsi="Sylfaen" w:cstheme="minorHAnsi"/>
                <w:b/>
                <w:bCs/>
                <w:sz w:val="18"/>
                <w:szCs w:val="18"/>
                <w:lang w:val="en-US"/>
              </w:rPr>
              <w:t>98599,55</w:t>
            </w:r>
          </w:p>
        </w:tc>
        <w:tc>
          <w:tcPr>
            <w:tcW w:w="1237" w:type="dxa"/>
            <w:shd w:val="clear" w:color="auto" w:fill="FFFFFF" w:themeFill="background1"/>
          </w:tcPr>
          <w:p w14:paraId="6DB57A3F" w14:textId="77777777" w:rsidR="00B204EA" w:rsidRPr="00C416BB" w:rsidRDefault="00B204EA" w:rsidP="00B204EA">
            <w:pPr>
              <w:jc w:val="both"/>
              <w:rPr>
                <w:rFonts w:ascii="Sylfaen" w:eastAsia="Arial" w:hAnsi="Sylfaen" w:cstheme="minorHAnsi"/>
                <w:bCs/>
                <w:sz w:val="20"/>
                <w:szCs w:val="20"/>
                <w:lang w:val="ka-GE"/>
              </w:rPr>
            </w:pPr>
          </w:p>
        </w:tc>
        <w:tc>
          <w:tcPr>
            <w:tcW w:w="1801" w:type="dxa"/>
            <w:shd w:val="clear" w:color="auto" w:fill="FFFFFF" w:themeFill="background1"/>
          </w:tcPr>
          <w:p w14:paraId="661FB227" w14:textId="4FF3C631" w:rsidR="00B204EA" w:rsidRPr="00C416BB" w:rsidRDefault="00B204EA" w:rsidP="00B204EA">
            <w:pPr>
              <w:jc w:val="both"/>
              <w:rPr>
                <w:rFonts w:ascii="Sylfaen" w:eastAsia="Arial" w:hAnsi="Sylfaen" w:cstheme="minorHAnsi"/>
                <w:bCs/>
                <w:sz w:val="20"/>
                <w:szCs w:val="20"/>
                <w:lang w:val="ka-GE"/>
              </w:rPr>
            </w:pPr>
            <w:r>
              <w:rPr>
                <w:rFonts w:ascii="Sylfaen" w:eastAsia="Arial" w:hAnsi="Sylfaen" w:cstheme="minorHAnsi"/>
                <w:bCs/>
                <w:sz w:val="18"/>
                <w:szCs w:val="18"/>
                <w:lang w:val="en-US"/>
              </w:rPr>
              <w:t xml:space="preserve">              </w:t>
            </w:r>
          </w:p>
        </w:tc>
        <w:tc>
          <w:tcPr>
            <w:tcW w:w="600" w:type="dxa"/>
            <w:shd w:val="clear" w:color="auto" w:fill="FFFFFF" w:themeFill="background1"/>
          </w:tcPr>
          <w:p w14:paraId="69027854" w14:textId="56072F73" w:rsidR="00B204EA" w:rsidRPr="00C416BB" w:rsidRDefault="00B204EA" w:rsidP="00B204EA">
            <w:pPr>
              <w:jc w:val="both"/>
              <w:rPr>
                <w:rFonts w:ascii="Sylfaen" w:eastAsia="Arial" w:hAnsi="Sylfaen" w:cstheme="minorHAnsi"/>
                <w:bCs/>
                <w:sz w:val="20"/>
                <w:szCs w:val="20"/>
                <w:lang w:val="ka-GE"/>
              </w:rPr>
            </w:pPr>
            <w:r>
              <w:rPr>
                <w:rFonts w:ascii="Sylfaen" w:eastAsia="Arial" w:hAnsi="Sylfaen" w:cstheme="minorHAnsi"/>
                <w:bCs/>
                <w:sz w:val="18"/>
                <w:szCs w:val="18"/>
                <w:lang w:val="ka-GE"/>
              </w:rPr>
              <w:t>2020</w:t>
            </w:r>
          </w:p>
        </w:tc>
        <w:tc>
          <w:tcPr>
            <w:tcW w:w="600" w:type="dxa"/>
            <w:shd w:val="clear" w:color="auto" w:fill="FFFFFF" w:themeFill="background1"/>
          </w:tcPr>
          <w:p w14:paraId="1ECF1984" w14:textId="6CB42CF6" w:rsidR="00B204EA" w:rsidRPr="00C416BB" w:rsidRDefault="00B204EA" w:rsidP="00B204EA">
            <w:pPr>
              <w:jc w:val="both"/>
              <w:rPr>
                <w:rFonts w:ascii="Sylfaen" w:eastAsia="Arial" w:hAnsi="Sylfaen" w:cstheme="minorHAnsi"/>
                <w:bCs/>
                <w:sz w:val="20"/>
                <w:szCs w:val="20"/>
                <w:lang w:val="ka-GE"/>
              </w:rPr>
            </w:pPr>
            <w:r>
              <w:rPr>
                <w:rFonts w:ascii="Sylfaen" w:eastAsia="Arial" w:hAnsi="Sylfaen" w:cs="Arial"/>
                <w:b/>
                <w:bCs/>
                <w:sz w:val="18"/>
                <w:szCs w:val="18"/>
                <w:lang w:val="ka-GE"/>
              </w:rPr>
              <w:t>სულ</w:t>
            </w:r>
          </w:p>
        </w:tc>
        <w:tc>
          <w:tcPr>
            <w:tcW w:w="600" w:type="dxa"/>
            <w:shd w:val="clear" w:color="auto" w:fill="FFFFFF" w:themeFill="background1"/>
          </w:tcPr>
          <w:p w14:paraId="0A129F1E" w14:textId="77777777" w:rsidR="00B204EA" w:rsidRPr="00C416BB" w:rsidRDefault="00B204EA" w:rsidP="00B204EA">
            <w:pPr>
              <w:jc w:val="both"/>
              <w:rPr>
                <w:rFonts w:ascii="Sylfaen" w:eastAsia="Arial" w:hAnsi="Sylfaen" w:cstheme="minorHAnsi"/>
                <w:bCs/>
                <w:sz w:val="20"/>
                <w:szCs w:val="20"/>
                <w:lang w:val="ka-GE"/>
              </w:rPr>
            </w:pPr>
          </w:p>
        </w:tc>
        <w:tc>
          <w:tcPr>
            <w:tcW w:w="600" w:type="dxa"/>
            <w:shd w:val="clear" w:color="auto" w:fill="FFFFFF" w:themeFill="background1"/>
          </w:tcPr>
          <w:p w14:paraId="076F044A" w14:textId="77777777" w:rsidR="00B204EA" w:rsidRPr="00C416BB" w:rsidRDefault="00B204EA" w:rsidP="00B204EA">
            <w:pPr>
              <w:jc w:val="both"/>
              <w:rPr>
                <w:rFonts w:ascii="Sylfaen" w:eastAsia="Arial" w:hAnsi="Sylfaen" w:cstheme="minorHAnsi"/>
                <w:bCs/>
                <w:sz w:val="20"/>
                <w:szCs w:val="20"/>
                <w:lang w:val="ka-GE"/>
              </w:rPr>
            </w:pPr>
          </w:p>
        </w:tc>
      </w:tr>
      <w:bookmarkEnd w:id="0"/>
    </w:tbl>
    <w:p w14:paraId="72DFED47" w14:textId="68FF6193" w:rsidR="00C35F5B" w:rsidRDefault="00C35F5B" w:rsidP="00C35F5B">
      <w:pPr>
        <w:spacing w:after="0" w:line="240" w:lineRule="auto"/>
        <w:jc w:val="both"/>
        <w:rPr>
          <w:rFonts w:ascii="Sylfaen" w:eastAsia="Arial" w:hAnsi="Sylfaen" w:cstheme="minorHAnsi"/>
          <w:bCs/>
          <w:sz w:val="20"/>
          <w:szCs w:val="20"/>
          <w:lang w:val="ka-GE"/>
        </w:rPr>
      </w:pPr>
    </w:p>
    <w:p w14:paraId="139EA698" w14:textId="078A68A0" w:rsidR="00C35F5B" w:rsidRPr="00C416BB" w:rsidRDefault="008E628C" w:rsidP="00C35F5B">
      <w:pPr>
        <w:spacing w:line="240" w:lineRule="auto"/>
        <w:rPr>
          <w:rFonts w:ascii="Sylfaen" w:eastAsia="Arial" w:hAnsi="Sylfaen" w:cstheme="minorHAnsi"/>
          <w:b/>
          <w:sz w:val="20"/>
          <w:szCs w:val="20"/>
          <w:lang w:val="ka-GE"/>
        </w:rPr>
      </w:pPr>
      <w:r>
        <w:rPr>
          <w:rFonts w:ascii="Sylfaen" w:eastAsia="Arial" w:hAnsi="Sylfaen" w:cstheme="minorHAnsi"/>
          <w:b/>
          <w:sz w:val="20"/>
          <w:szCs w:val="20"/>
          <w:lang w:val="ka-GE"/>
        </w:rPr>
        <w:t xml:space="preserve">    </w:t>
      </w:r>
      <w:r w:rsidR="00C35F5B" w:rsidRPr="00C416BB">
        <w:rPr>
          <w:rFonts w:ascii="Sylfaen" w:eastAsia="Arial" w:hAnsi="Sylfaen" w:cstheme="minorHAnsi"/>
          <w:b/>
          <w:sz w:val="20"/>
          <w:szCs w:val="20"/>
          <w:lang w:val="ka-GE"/>
        </w:rPr>
        <w:t xml:space="preserve">დროის განრიგი </w:t>
      </w:r>
    </w:p>
    <w:tbl>
      <w:tblPr>
        <w:tblW w:w="13961" w:type="dxa"/>
        <w:tblInd w:w="-19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814"/>
        <w:gridCol w:w="2477"/>
        <w:gridCol w:w="2268"/>
        <w:gridCol w:w="2410"/>
        <w:gridCol w:w="2551"/>
        <w:gridCol w:w="2441"/>
      </w:tblGrid>
      <w:tr w:rsidR="00C35F5B" w:rsidRPr="00C416BB" w14:paraId="1BF977F5" w14:textId="77777777" w:rsidTr="005D77AA">
        <w:tc>
          <w:tcPr>
            <w:tcW w:w="1814" w:type="dxa"/>
            <w:vMerge w:val="restart"/>
          </w:tcPr>
          <w:p w14:paraId="4869DAFA" w14:textId="77777777" w:rsidR="00C35F5B" w:rsidRPr="00C416BB" w:rsidRDefault="00C35F5B" w:rsidP="00C35F5B">
            <w:pPr>
              <w:spacing w:after="0" w:line="240" w:lineRule="auto"/>
              <w:jc w:val="both"/>
              <w:rPr>
                <w:rFonts w:ascii="Sylfaen" w:eastAsia="Arial" w:hAnsi="Sylfaen" w:cs="Arial"/>
                <w:b/>
                <w:sz w:val="20"/>
                <w:szCs w:val="20"/>
                <w:lang w:val="ka-GE"/>
              </w:rPr>
            </w:pPr>
            <w:r w:rsidRPr="00C416BB">
              <w:rPr>
                <w:rFonts w:ascii="Sylfaen" w:eastAsia="Arial" w:hAnsi="Sylfaen" w:cstheme="minorHAnsi"/>
                <w:b/>
                <w:sz w:val="20"/>
                <w:szCs w:val="20"/>
                <w:lang w:val="ka-GE"/>
              </w:rPr>
              <w:t>აქტივობა</w:t>
            </w:r>
          </w:p>
        </w:tc>
        <w:tc>
          <w:tcPr>
            <w:tcW w:w="12147" w:type="dxa"/>
            <w:gridSpan w:val="5"/>
          </w:tcPr>
          <w:p w14:paraId="200286C8" w14:textId="77777777" w:rsidR="00C35F5B" w:rsidRPr="00C416BB" w:rsidRDefault="00C35F5B" w:rsidP="00C35F5B">
            <w:pPr>
              <w:spacing w:after="0" w:line="240" w:lineRule="auto"/>
              <w:jc w:val="both"/>
              <w:rPr>
                <w:rFonts w:ascii="Sylfaen" w:eastAsia="Arial" w:hAnsi="Sylfaen" w:cstheme="minorHAnsi"/>
                <w:bCs/>
                <w:sz w:val="20"/>
                <w:szCs w:val="20"/>
                <w:lang w:val="ka-GE"/>
              </w:rPr>
            </w:pPr>
            <w:r w:rsidRPr="00C416BB">
              <w:rPr>
                <w:rFonts w:ascii="Sylfaen" w:eastAsia="Arial" w:hAnsi="Sylfaen" w:cstheme="minorHAnsi"/>
                <w:bCs/>
                <w:sz w:val="20"/>
                <w:szCs w:val="20"/>
                <w:lang w:val="ka-GE"/>
              </w:rPr>
              <w:t>განხორციელების პერიოდი თვეებში. გთხოვთ, მიუთითეთ კონკრეტული თარიღები</w:t>
            </w:r>
          </w:p>
        </w:tc>
      </w:tr>
      <w:tr w:rsidR="00B04235" w:rsidRPr="00C416BB" w14:paraId="6AD96C84" w14:textId="77777777" w:rsidTr="005D77AA">
        <w:tc>
          <w:tcPr>
            <w:tcW w:w="1814" w:type="dxa"/>
            <w:vMerge/>
          </w:tcPr>
          <w:p w14:paraId="4C7BA88D" w14:textId="77777777" w:rsidR="00B04235" w:rsidRPr="00C416BB" w:rsidRDefault="00B04235" w:rsidP="00B04235">
            <w:pPr>
              <w:spacing w:after="0" w:line="240" w:lineRule="auto"/>
              <w:jc w:val="both"/>
              <w:rPr>
                <w:rFonts w:ascii="Sylfaen" w:eastAsia="Arial" w:hAnsi="Sylfaen" w:cs="Arial"/>
                <w:b/>
                <w:sz w:val="20"/>
                <w:szCs w:val="20"/>
                <w:lang w:val="ka-GE"/>
              </w:rPr>
            </w:pPr>
          </w:p>
        </w:tc>
        <w:tc>
          <w:tcPr>
            <w:tcW w:w="2477" w:type="dxa"/>
          </w:tcPr>
          <w:p w14:paraId="3EFE0C0E" w14:textId="542CB841" w:rsidR="00B04235" w:rsidRPr="00C416BB" w:rsidRDefault="00B04235" w:rsidP="00B04235">
            <w:pPr>
              <w:spacing w:after="0" w:line="240" w:lineRule="auto"/>
              <w:jc w:val="both"/>
              <w:rPr>
                <w:rFonts w:ascii="Sylfaen" w:eastAsia="Arial" w:hAnsi="Sylfaen" w:cstheme="minorHAnsi"/>
                <w:bCs/>
                <w:sz w:val="20"/>
                <w:szCs w:val="20"/>
                <w:lang w:val="ka-GE"/>
              </w:rPr>
            </w:pPr>
            <w:r>
              <w:rPr>
                <w:rFonts w:ascii="Sylfaen" w:eastAsia="Arial" w:hAnsi="Sylfaen" w:cstheme="minorHAnsi"/>
                <w:bCs/>
                <w:sz w:val="20"/>
                <w:szCs w:val="20"/>
                <w:lang w:val="ka-GE"/>
              </w:rPr>
              <w:t xml:space="preserve">       აგვისტო</w:t>
            </w:r>
          </w:p>
        </w:tc>
        <w:tc>
          <w:tcPr>
            <w:tcW w:w="2268" w:type="dxa"/>
          </w:tcPr>
          <w:p w14:paraId="33213EF7" w14:textId="6669F64D" w:rsidR="00B04235" w:rsidRPr="00C416BB" w:rsidRDefault="00B04235" w:rsidP="00B04235">
            <w:pPr>
              <w:spacing w:after="0" w:line="240" w:lineRule="auto"/>
              <w:jc w:val="both"/>
              <w:rPr>
                <w:rFonts w:ascii="Sylfaen" w:eastAsia="Arial" w:hAnsi="Sylfaen" w:cstheme="minorHAnsi"/>
                <w:bCs/>
                <w:sz w:val="20"/>
                <w:szCs w:val="20"/>
                <w:lang w:val="ka-GE"/>
              </w:rPr>
            </w:pPr>
            <w:r>
              <w:rPr>
                <w:rFonts w:ascii="Sylfaen" w:eastAsia="Arial" w:hAnsi="Sylfaen" w:cstheme="minorHAnsi"/>
                <w:bCs/>
                <w:sz w:val="20"/>
                <w:szCs w:val="20"/>
                <w:lang w:val="ka-GE"/>
              </w:rPr>
              <w:t xml:space="preserve">    </w:t>
            </w:r>
            <w:r>
              <w:rPr>
                <w:rFonts w:ascii="Sylfaen" w:eastAsia="Arial" w:hAnsi="Sylfaen" w:cstheme="minorHAnsi"/>
                <w:bCs/>
                <w:sz w:val="20"/>
                <w:szCs w:val="20"/>
                <w:lang w:val="ka-GE"/>
              </w:rPr>
              <w:t>სექტემბერი</w:t>
            </w:r>
          </w:p>
        </w:tc>
        <w:tc>
          <w:tcPr>
            <w:tcW w:w="2410" w:type="dxa"/>
          </w:tcPr>
          <w:p w14:paraId="1D796751" w14:textId="1F67B91F" w:rsidR="00B04235" w:rsidRPr="00C416BB" w:rsidRDefault="00B04235" w:rsidP="00B04235">
            <w:pPr>
              <w:spacing w:after="0" w:line="240" w:lineRule="auto"/>
              <w:jc w:val="both"/>
              <w:rPr>
                <w:rFonts w:ascii="Sylfaen" w:eastAsia="Arial" w:hAnsi="Sylfaen" w:cstheme="minorHAnsi"/>
                <w:bCs/>
                <w:sz w:val="20"/>
                <w:szCs w:val="20"/>
                <w:lang w:val="ka-GE"/>
              </w:rPr>
            </w:pPr>
            <w:r>
              <w:rPr>
                <w:rFonts w:ascii="Sylfaen" w:eastAsia="Arial" w:hAnsi="Sylfaen" w:cstheme="minorHAnsi"/>
                <w:bCs/>
                <w:sz w:val="20"/>
                <w:szCs w:val="20"/>
                <w:lang w:val="ka-GE"/>
              </w:rPr>
              <w:t xml:space="preserve">     </w:t>
            </w:r>
            <w:r>
              <w:rPr>
                <w:rFonts w:ascii="Sylfaen" w:eastAsia="Arial" w:hAnsi="Sylfaen" w:cstheme="minorHAnsi"/>
                <w:bCs/>
                <w:sz w:val="20"/>
                <w:szCs w:val="20"/>
                <w:lang w:val="ka-GE"/>
              </w:rPr>
              <w:t>ოქტომბერი</w:t>
            </w:r>
          </w:p>
        </w:tc>
        <w:tc>
          <w:tcPr>
            <w:tcW w:w="2551" w:type="dxa"/>
          </w:tcPr>
          <w:p w14:paraId="557D633E" w14:textId="70811C1E" w:rsidR="00B04235" w:rsidRPr="00C416BB" w:rsidRDefault="00B04235" w:rsidP="00B04235">
            <w:pPr>
              <w:spacing w:after="0" w:line="240" w:lineRule="auto"/>
              <w:jc w:val="both"/>
              <w:rPr>
                <w:rFonts w:ascii="Sylfaen" w:eastAsia="Arial" w:hAnsi="Sylfaen" w:cstheme="minorHAnsi"/>
                <w:bCs/>
                <w:sz w:val="20"/>
                <w:szCs w:val="20"/>
                <w:lang w:val="ka-GE"/>
              </w:rPr>
            </w:pPr>
            <w:r>
              <w:rPr>
                <w:rFonts w:ascii="Sylfaen" w:eastAsia="Arial" w:hAnsi="Sylfaen" w:cstheme="minorHAnsi"/>
                <w:bCs/>
                <w:sz w:val="20"/>
                <w:szCs w:val="20"/>
                <w:lang w:val="ka-GE"/>
              </w:rPr>
              <w:t xml:space="preserve">        </w:t>
            </w:r>
            <w:r>
              <w:rPr>
                <w:rFonts w:ascii="Sylfaen" w:eastAsia="Arial" w:hAnsi="Sylfaen" w:cstheme="minorHAnsi"/>
                <w:bCs/>
                <w:sz w:val="20"/>
                <w:szCs w:val="20"/>
                <w:lang w:val="ka-GE"/>
              </w:rPr>
              <w:t>ნოემბერი</w:t>
            </w:r>
          </w:p>
        </w:tc>
        <w:tc>
          <w:tcPr>
            <w:tcW w:w="2441" w:type="dxa"/>
          </w:tcPr>
          <w:p w14:paraId="4655330A" w14:textId="30D89675" w:rsidR="00B04235" w:rsidRPr="00C416BB" w:rsidRDefault="00B04235" w:rsidP="00B04235">
            <w:pPr>
              <w:spacing w:after="0" w:line="240" w:lineRule="auto"/>
              <w:jc w:val="both"/>
              <w:rPr>
                <w:rFonts w:ascii="Sylfaen" w:eastAsia="Arial" w:hAnsi="Sylfaen" w:cstheme="minorHAnsi"/>
                <w:bCs/>
                <w:sz w:val="20"/>
                <w:szCs w:val="20"/>
                <w:lang w:val="ka-GE"/>
              </w:rPr>
            </w:pPr>
            <w:r>
              <w:rPr>
                <w:rFonts w:ascii="Sylfaen" w:eastAsia="Arial" w:hAnsi="Sylfaen" w:cstheme="minorHAnsi"/>
                <w:bCs/>
                <w:sz w:val="20"/>
                <w:szCs w:val="20"/>
                <w:lang w:val="ka-GE"/>
              </w:rPr>
              <w:t>დეკემბერი</w:t>
            </w:r>
          </w:p>
        </w:tc>
      </w:tr>
      <w:tr w:rsidR="00B04235" w:rsidRPr="00C416BB" w14:paraId="77C7E2D0" w14:textId="77777777" w:rsidTr="005D77AA">
        <w:tc>
          <w:tcPr>
            <w:tcW w:w="1814" w:type="dxa"/>
          </w:tcPr>
          <w:p w14:paraId="16C24CC9" w14:textId="77777777" w:rsidR="00B04235" w:rsidRDefault="00B04235" w:rsidP="00B04235">
            <w:pPr>
              <w:spacing w:after="0" w:line="240" w:lineRule="auto"/>
              <w:jc w:val="both"/>
              <w:rPr>
                <w:rFonts w:ascii="Sylfaen" w:eastAsia="Arial" w:hAnsi="Sylfaen" w:cs="Arial"/>
                <w:b/>
                <w:i/>
                <w:sz w:val="20"/>
                <w:szCs w:val="20"/>
                <w:lang w:val="ka-GE"/>
              </w:rPr>
            </w:pPr>
            <w:r>
              <w:rPr>
                <w:rFonts w:ascii="Sylfaen" w:eastAsia="Arial" w:hAnsi="Sylfaen" w:cstheme="minorHAnsi"/>
                <w:b/>
                <w:i/>
                <w:sz w:val="18"/>
                <w:szCs w:val="18"/>
                <w:lang w:val="ka-GE"/>
              </w:rPr>
              <w:t xml:space="preserve">აქტივობა </w:t>
            </w:r>
            <w:r>
              <w:rPr>
                <w:rFonts w:ascii="Sylfaen" w:eastAsia="Arial" w:hAnsi="Sylfaen" w:cs="Arial"/>
                <w:b/>
                <w:i/>
                <w:sz w:val="20"/>
                <w:szCs w:val="20"/>
                <w:lang w:val="ka-GE"/>
              </w:rPr>
              <w:t xml:space="preserve">1   </w:t>
            </w:r>
          </w:p>
          <w:p w14:paraId="32250727" w14:textId="37088533" w:rsidR="00B04235" w:rsidRPr="00C416BB" w:rsidRDefault="00B04235" w:rsidP="00B04235">
            <w:pPr>
              <w:spacing w:after="0" w:line="240" w:lineRule="auto"/>
              <w:jc w:val="both"/>
              <w:rPr>
                <w:rFonts w:ascii="Sylfaen" w:eastAsia="Arial" w:hAnsi="Sylfaen" w:cstheme="minorHAnsi"/>
                <w:bCs/>
                <w:sz w:val="20"/>
                <w:szCs w:val="20"/>
                <w:lang w:val="ka-GE"/>
              </w:rPr>
            </w:pPr>
            <w:r>
              <w:rPr>
                <w:rFonts w:ascii="Sylfaen" w:eastAsia="Arial" w:hAnsi="Sylfaen" w:cs="Arial"/>
                <w:b/>
                <w:i/>
                <w:sz w:val="20"/>
                <w:szCs w:val="20"/>
                <w:lang w:val="ka-GE"/>
              </w:rPr>
              <w:t>ტენდერის გამოცხადება</w:t>
            </w:r>
          </w:p>
        </w:tc>
        <w:tc>
          <w:tcPr>
            <w:tcW w:w="2477" w:type="dxa"/>
          </w:tcPr>
          <w:p w14:paraId="51903F1B" w14:textId="77777777" w:rsidR="00B04235" w:rsidRPr="00C416BB" w:rsidRDefault="00B04235" w:rsidP="00B04235">
            <w:pPr>
              <w:spacing w:after="0" w:line="240" w:lineRule="auto"/>
              <w:jc w:val="both"/>
              <w:rPr>
                <w:rFonts w:ascii="Sylfaen" w:eastAsia="Arial" w:hAnsi="Sylfaen" w:cstheme="minorHAnsi"/>
                <w:bCs/>
                <w:sz w:val="20"/>
                <w:szCs w:val="20"/>
                <w:lang w:val="ka-GE"/>
              </w:rPr>
            </w:pPr>
          </w:p>
        </w:tc>
        <w:tc>
          <w:tcPr>
            <w:tcW w:w="2268" w:type="dxa"/>
          </w:tcPr>
          <w:p w14:paraId="25D1C3C7" w14:textId="77777777" w:rsidR="00B04235" w:rsidRPr="00C416BB" w:rsidRDefault="00B04235" w:rsidP="00B04235">
            <w:pPr>
              <w:spacing w:after="0" w:line="240" w:lineRule="auto"/>
              <w:jc w:val="both"/>
              <w:rPr>
                <w:rFonts w:ascii="Sylfaen" w:eastAsia="Arial" w:hAnsi="Sylfaen" w:cstheme="minorHAnsi"/>
                <w:bCs/>
                <w:sz w:val="20"/>
                <w:szCs w:val="20"/>
                <w:lang w:val="ka-GE"/>
              </w:rPr>
            </w:pPr>
          </w:p>
        </w:tc>
        <w:tc>
          <w:tcPr>
            <w:tcW w:w="2410" w:type="dxa"/>
          </w:tcPr>
          <w:p w14:paraId="7B508261" w14:textId="7F65AA79" w:rsidR="00B04235" w:rsidRPr="00C416BB" w:rsidRDefault="00B04235" w:rsidP="00B04235">
            <w:pPr>
              <w:spacing w:after="0" w:line="240" w:lineRule="auto"/>
              <w:jc w:val="both"/>
              <w:rPr>
                <w:rFonts w:ascii="Sylfaen" w:eastAsia="Arial" w:hAnsi="Sylfaen" w:cstheme="minorHAnsi"/>
                <w:bCs/>
                <w:sz w:val="20"/>
                <w:szCs w:val="20"/>
                <w:lang w:val="ka-GE"/>
              </w:rPr>
            </w:pPr>
          </w:p>
        </w:tc>
        <w:tc>
          <w:tcPr>
            <w:tcW w:w="2551" w:type="dxa"/>
          </w:tcPr>
          <w:p w14:paraId="5AA6C251" w14:textId="77777777" w:rsidR="00B04235" w:rsidRPr="00C416BB" w:rsidRDefault="00B04235" w:rsidP="00B04235">
            <w:pPr>
              <w:spacing w:after="0" w:line="240" w:lineRule="auto"/>
              <w:jc w:val="both"/>
              <w:rPr>
                <w:rFonts w:ascii="Sylfaen" w:eastAsia="Arial" w:hAnsi="Sylfaen" w:cstheme="minorHAnsi"/>
                <w:bCs/>
                <w:sz w:val="20"/>
                <w:szCs w:val="20"/>
                <w:lang w:val="ka-GE"/>
              </w:rPr>
            </w:pPr>
          </w:p>
        </w:tc>
        <w:tc>
          <w:tcPr>
            <w:tcW w:w="2441" w:type="dxa"/>
          </w:tcPr>
          <w:p w14:paraId="4A7979AA" w14:textId="77777777" w:rsidR="00B04235" w:rsidRPr="00C416BB" w:rsidRDefault="00B04235" w:rsidP="00B04235">
            <w:pPr>
              <w:spacing w:after="0" w:line="240" w:lineRule="auto"/>
              <w:jc w:val="both"/>
              <w:rPr>
                <w:rFonts w:ascii="Sylfaen" w:eastAsia="Arial" w:hAnsi="Sylfaen" w:cstheme="minorHAnsi"/>
                <w:bCs/>
                <w:sz w:val="20"/>
                <w:szCs w:val="20"/>
                <w:lang w:val="ka-GE"/>
              </w:rPr>
            </w:pPr>
          </w:p>
        </w:tc>
      </w:tr>
      <w:tr w:rsidR="00B04235" w:rsidRPr="00C416BB" w14:paraId="102CF8A9" w14:textId="77777777" w:rsidTr="005D77AA">
        <w:tc>
          <w:tcPr>
            <w:tcW w:w="1814" w:type="dxa"/>
          </w:tcPr>
          <w:p w14:paraId="4A553714" w14:textId="361F6676" w:rsidR="00B04235" w:rsidRPr="00C416BB" w:rsidRDefault="00B04235" w:rsidP="00B04235">
            <w:pPr>
              <w:spacing w:after="0" w:line="240" w:lineRule="auto"/>
              <w:jc w:val="both"/>
              <w:rPr>
                <w:rFonts w:ascii="Sylfaen" w:eastAsia="Arial" w:hAnsi="Sylfaen" w:cstheme="minorHAnsi"/>
                <w:bCs/>
                <w:sz w:val="20"/>
                <w:szCs w:val="20"/>
                <w:lang w:val="ka-GE"/>
              </w:rPr>
            </w:pPr>
            <w:r>
              <w:rPr>
                <w:rFonts w:ascii="Sylfaen" w:eastAsia="Arial" w:hAnsi="Sylfaen" w:cstheme="minorHAnsi"/>
                <w:bCs/>
                <w:i/>
                <w:sz w:val="18"/>
                <w:szCs w:val="18"/>
                <w:lang w:val="ka-GE"/>
              </w:rPr>
              <w:t>1.1 სატენდერო კომისიის შეკრება</w:t>
            </w:r>
          </w:p>
        </w:tc>
        <w:tc>
          <w:tcPr>
            <w:tcW w:w="2477" w:type="dxa"/>
          </w:tcPr>
          <w:p w14:paraId="422EDB4C" w14:textId="7C69B96F" w:rsidR="00B04235" w:rsidRPr="0057427E" w:rsidRDefault="00B04235" w:rsidP="00B04235">
            <w:pPr>
              <w:spacing w:after="0" w:line="240" w:lineRule="auto"/>
              <w:jc w:val="center"/>
              <w:rPr>
                <w:rFonts w:ascii="Sylfaen" w:eastAsia="Arial" w:hAnsi="Sylfaen" w:cstheme="minorHAnsi"/>
                <w:bCs/>
                <w:sz w:val="20"/>
                <w:szCs w:val="20"/>
                <w:lang w:val="en-US"/>
              </w:rPr>
            </w:pPr>
            <w:r>
              <w:rPr>
                <w:rFonts w:ascii="Sylfaen" w:eastAsia="Arial" w:hAnsi="Sylfaen" w:cstheme="minorHAnsi"/>
                <w:bCs/>
                <w:sz w:val="20"/>
                <w:szCs w:val="20"/>
                <w:lang w:val="en-US"/>
              </w:rPr>
              <w:t>X</w:t>
            </w:r>
          </w:p>
        </w:tc>
        <w:tc>
          <w:tcPr>
            <w:tcW w:w="2268" w:type="dxa"/>
          </w:tcPr>
          <w:p w14:paraId="1A9FD511" w14:textId="77777777" w:rsidR="00B04235" w:rsidRPr="00C416BB" w:rsidRDefault="00B04235" w:rsidP="00B04235">
            <w:pPr>
              <w:spacing w:after="0" w:line="240" w:lineRule="auto"/>
              <w:jc w:val="center"/>
              <w:rPr>
                <w:rFonts w:ascii="Sylfaen" w:eastAsia="Arial" w:hAnsi="Sylfaen" w:cstheme="minorHAnsi"/>
                <w:bCs/>
                <w:sz w:val="20"/>
                <w:szCs w:val="20"/>
                <w:lang w:val="ka-GE"/>
              </w:rPr>
            </w:pPr>
          </w:p>
        </w:tc>
        <w:tc>
          <w:tcPr>
            <w:tcW w:w="2410" w:type="dxa"/>
          </w:tcPr>
          <w:p w14:paraId="00BDBA95" w14:textId="7A49EBE0" w:rsidR="00B04235" w:rsidRPr="00C416BB" w:rsidRDefault="00B04235" w:rsidP="00B04235">
            <w:pPr>
              <w:spacing w:after="0" w:line="240" w:lineRule="auto"/>
              <w:jc w:val="both"/>
              <w:rPr>
                <w:rFonts w:ascii="Sylfaen" w:eastAsia="Arial" w:hAnsi="Sylfaen" w:cstheme="minorHAnsi"/>
                <w:bCs/>
                <w:sz w:val="20"/>
                <w:szCs w:val="20"/>
                <w:lang w:val="ka-GE"/>
              </w:rPr>
            </w:pPr>
          </w:p>
        </w:tc>
        <w:tc>
          <w:tcPr>
            <w:tcW w:w="2551" w:type="dxa"/>
          </w:tcPr>
          <w:p w14:paraId="09AB8B99" w14:textId="42ED5D8D" w:rsidR="00B04235" w:rsidRPr="00C416BB" w:rsidRDefault="00B04235" w:rsidP="00B04235">
            <w:pPr>
              <w:spacing w:after="0" w:line="240" w:lineRule="auto"/>
              <w:jc w:val="both"/>
              <w:rPr>
                <w:rFonts w:ascii="Sylfaen" w:eastAsia="Arial" w:hAnsi="Sylfaen" w:cstheme="minorHAnsi"/>
                <w:bCs/>
                <w:sz w:val="20"/>
                <w:szCs w:val="20"/>
                <w:lang w:val="ka-GE"/>
              </w:rPr>
            </w:pPr>
          </w:p>
        </w:tc>
        <w:tc>
          <w:tcPr>
            <w:tcW w:w="2441" w:type="dxa"/>
          </w:tcPr>
          <w:p w14:paraId="1517192B" w14:textId="77777777" w:rsidR="00B04235" w:rsidRPr="00C416BB" w:rsidRDefault="00B04235" w:rsidP="00B04235">
            <w:pPr>
              <w:spacing w:after="0" w:line="240" w:lineRule="auto"/>
              <w:jc w:val="both"/>
              <w:rPr>
                <w:rFonts w:ascii="Sylfaen" w:eastAsia="Arial" w:hAnsi="Sylfaen" w:cstheme="minorHAnsi"/>
                <w:bCs/>
                <w:sz w:val="20"/>
                <w:szCs w:val="20"/>
                <w:lang w:val="ka-GE"/>
              </w:rPr>
            </w:pPr>
          </w:p>
        </w:tc>
      </w:tr>
      <w:tr w:rsidR="00B04235" w:rsidRPr="00C416BB" w14:paraId="37E5544B" w14:textId="77777777" w:rsidTr="005D77AA">
        <w:tc>
          <w:tcPr>
            <w:tcW w:w="1814" w:type="dxa"/>
          </w:tcPr>
          <w:p w14:paraId="284C2218" w14:textId="0BAAB562" w:rsidR="00B04235" w:rsidRPr="00C416BB" w:rsidRDefault="00B04235" w:rsidP="00B04235">
            <w:pPr>
              <w:spacing w:after="0" w:line="240" w:lineRule="auto"/>
              <w:jc w:val="both"/>
              <w:rPr>
                <w:rFonts w:ascii="Sylfaen" w:eastAsia="Arial" w:hAnsi="Sylfaen" w:cstheme="minorHAnsi"/>
                <w:bCs/>
                <w:sz w:val="20"/>
                <w:szCs w:val="20"/>
                <w:lang w:val="ka-GE"/>
              </w:rPr>
            </w:pPr>
            <w:r>
              <w:rPr>
                <w:rFonts w:ascii="Sylfaen" w:eastAsia="Arial" w:hAnsi="Sylfaen" w:cstheme="minorHAnsi"/>
                <w:bCs/>
                <w:i/>
                <w:sz w:val="18"/>
                <w:szCs w:val="18"/>
                <w:lang w:val="ka-GE"/>
              </w:rPr>
              <w:t>1.2 სატენდერო დოკუმენტაციის მომზადება</w:t>
            </w:r>
          </w:p>
        </w:tc>
        <w:tc>
          <w:tcPr>
            <w:tcW w:w="2477" w:type="dxa"/>
          </w:tcPr>
          <w:p w14:paraId="0BC4BD20" w14:textId="43520253" w:rsidR="00B04235" w:rsidRPr="00C416BB" w:rsidRDefault="00B04235" w:rsidP="00B04235">
            <w:pPr>
              <w:spacing w:after="0" w:line="240" w:lineRule="auto"/>
              <w:jc w:val="center"/>
              <w:rPr>
                <w:rFonts w:ascii="Sylfaen" w:eastAsia="Arial" w:hAnsi="Sylfaen" w:cstheme="minorHAnsi"/>
                <w:bCs/>
                <w:sz w:val="20"/>
                <w:szCs w:val="20"/>
                <w:lang w:val="ka-GE"/>
              </w:rPr>
            </w:pPr>
            <w:r>
              <w:rPr>
                <w:rFonts w:ascii="Sylfaen" w:eastAsia="Arial" w:hAnsi="Sylfaen" w:cstheme="minorHAnsi"/>
                <w:bCs/>
                <w:sz w:val="20"/>
                <w:szCs w:val="20"/>
                <w:lang w:val="en-US"/>
              </w:rPr>
              <w:t>X</w:t>
            </w:r>
          </w:p>
        </w:tc>
        <w:tc>
          <w:tcPr>
            <w:tcW w:w="2268" w:type="dxa"/>
          </w:tcPr>
          <w:p w14:paraId="15983644" w14:textId="77777777" w:rsidR="00B04235" w:rsidRPr="00C416BB" w:rsidRDefault="00B04235" w:rsidP="00B04235">
            <w:pPr>
              <w:spacing w:after="0" w:line="240" w:lineRule="auto"/>
              <w:jc w:val="center"/>
              <w:rPr>
                <w:rFonts w:ascii="Sylfaen" w:eastAsia="Arial" w:hAnsi="Sylfaen" w:cstheme="minorHAnsi"/>
                <w:bCs/>
                <w:sz w:val="20"/>
                <w:szCs w:val="20"/>
                <w:lang w:val="ka-GE"/>
              </w:rPr>
            </w:pPr>
          </w:p>
        </w:tc>
        <w:tc>
          <w:tcPr>
            <w:tcW w:w="2410" w:type="dxa"/>
          </w:tcPr>
          <w:p w14:paraId="0B6686AE" w14:textId="00EADD66" w:rsidR="00B04235" w:rsidRPr="00C416BB" w:rsidRDefault="00B04235" w:rsidP="00B04235">
            <w:pPr>
              <w:spacing w:after="0" w:line="240" w:lineRule="auto"/>
              <w:jc w:val="both"/>
              <w:rPr>
                <w:rFonts w:ascii="Sylfaen" w:eastAsia="Arial" w:hAnsi="Sylfaen" w:cstheme="minorHAnsi"/>
                <w:bCs/>
                <w:sz w:val="20"/>
                <w:szCs w:val="20"/>
                <w:lang w:val="ka-GE"/>
              </w:rPr>
            </w:pPr>
          </w:p>
        </w:tc>
        <w:tc>
          <w:tcPr>
            <w:tcW w:w="2551" w:type="dxa"/>
          </w:tcPr>
          <w:p w14:paraId="7749689F" w14:textId="54F701D3" w:rsidR="00B04235" w:rsidRPr="00C416BB" w:rsidRDefault="00B04235" w:rsidP="00B04235">
            <w:pPr>
              <w:spacing w:after="0" w:line="240" w:lineRule="auto"/>
              <w:jc w:val="both"/>
              <w:rPr>
                <w:rFonts w:ascii="Sylfaen" w:eastAsia="Arial" w:hAnsi="Sylfaen" w:cstheme="minorHAnsi"/>
                <w:bCs/>
                <w:sz w:val="20"/>
                <w:szCs w:val="20"/>
                <w:lang w:val="ka-GE"/>
              </w:rPr>
            </w:pPr>
          </w:p>
        </w:tc>
        <w:tc>
          <w:tcPr>
            <w:tcW w:w="2441" w:type="dxa"/>
          </w:tcPr>
          <w:p w14:paraId="563F8A6E" w14:textId="77777777" w:rsidR="00B04235" w:rsidRPr="00C416BB" w:rsidRDefault="00B04235" w:rsidP="00B04235">
            <w:pPr>
              <w:spacing w:after="0" w:line="240" w:lineRule="auto"/>
              <w:jc w:val="both"/>
              <w:rPr>
                <w:rFonts w:ascii="Sylfaen" w:eastAsia="Arial" w:hAnsi="Sylfaen" w:cstheme="minorHAnsi"/>
                <w:bCs/>
                <w:sz w:val="20"/>
                <w:szCs w:val="20"/>
                <w:lang w:val="ka-GE"/>
              </w:rPr>
            </w:pPr>
          </w:p>
        </w:tc>
      </w:tr>
      <w:tr w:rsidR="00B04235" w:rsidRPr="00C416BB" w14:paraId="1DE21765" w14:textId="77777777" w:rsidTr="005D77AA">
        <w:tc>
          <w:tcPr>
            <w:tcW w:w="1814" w:type="dxa"/>
          </w:tcPr>
          <w:p w14:paraId="73DF8880" w14:textId="4F470771" w:rsidR="00B04235" w:rsidRPr="00C416BB" w:rsidRDefault="00B04235" w:rsidP="00B04235">
            <w:pPr>
              <w:spacing w:after="0" w:line="240" w:lineRule="auto"/>
              <w:jc w:val="both"/>
              <w:rPr>
                <w:rFonts w:ascii="Sylfaen" w:eastAsia="Arial" w:hAnsi="Sylfaen" w:cstheme="minorHAnsi"/>
                <w:bCs/>
                <w:sz w:val="20"/>
                <w:szCs w:val="20"/>
                <w:lang w:val="ka-GE"/>
              </w:rPr>
            </w:pPr>
            <w:r>
              <w:rPr>
                <w:rFonts w:ascii="Sylfaen" w:eastAsia="Arial" w:hAnsi="Sylfaen" w:cstheme="minorHAnsi"/>
                <w:bCs/>
                <w:i/>
                <w:sz w:val="18"/>
                <w:szCs w:val="18"/>
                <w:lang w:val="ka-GE"/>
              </w:rPr>
              <w:t>1.3 სატენდერო დოკუმენტაციის სისტემაში განთავსება</w:t>
            </w:r>
          </w:p>
        </w:tc>
        <w:tc>
          <w:tcPr>
            <w:tcW w:w="2477" w:type="dxa"/>
          </w:tcPr>
          <w:p w14:paraId="61848CBC" w14:textId="3C300BEF" w:rsidR="00B04235" w:rsidRPr="00C416BB" w:rsidRDefault="00B04235" w:rsidP="00B04235">
            <w:pPr>
              <w:spacing w:after="0" w:line="240" w:lineRule="auto"/>
              <w:jc w:val="center"/>
              <w:rPr>
                <w:rFonts w:ascii="Sylfaen" w:eastAsia="Arial" w:hAnsi="Sylfaen" w:cstheme="minorHAnsi"/>
                <w:bCs/>
                <w:sz w:val="20"/>
                <w:szCs w:val="20"/>
                <w:lang w:val="ka-GE"/>
              </w:rPr>
            </w:pPr>
            <w:r>
              <w:rPr>
                <w:rFonts w:ascii="Sylfaen" w:eastAsia="Arial" w:hAnsi="Sylfaen" w:cstheme="minorHAnsi"/>
                <w:bCs/>
                <w:sz w:val="20"/>
                <w:szCs w:val="20"/>
                <w:lang w:val="en-US"/>
              </w:rPr>
              <w:t>X</w:t>
            </w:r>
          </w:p>
        </w:tc>
        <w:tc>
          <w:tcPr>
            <w:tcW w:w="2268" w:type="dxa"/>
          </w:tcPr>
          <w:p w14:paraId="3517FA6A" w14:textId="77777777" w:rsidR="00B04235" w:rsidRPr="00C416BB" w:rsidRDefault="00B04235" w:rsidP="00B04235">
            <w:pPr>
              <w:spacing w:after="0" w:line="240" w:lineRule="auto"/>
              <w:jc w:val="center"/>
              <w:rPr>
                <w:rFonts w:ascii="Sylfaen" w:eastAsia="Arial" w:hAnsi="Sylfaen" w:cstheme="minorHAnsi"/>
                <w:bCs/>
                <w:sz w:val="20"/>
                <w:szCs w:val="20"/>
                <w:lang w:val="ka-GE"/>
              </w:rPr>
            </w:pPr>
          </w:p>
        </w:tc>
        <w:tc>
          <w:tcPr>
            <w:tcW w:w="2410" w:type="dxa"/>
          </w:tcPr>
          <w:p w14:paraId="73EE807B" w14:textId="4D3C509F" w:rsidR="00B04235" w:rsidRPr="00C416BB" w:rsidRDefault="00B04235" w:rsidP="00B04235">
            <w:pPr>
              <w:spacing w:after="0" w:line="240" w:lineRule="auto"/>
              <w:jc w:val="both"/>
              <w:rPr>
                <w:rFonts w:ascii="Sylfaen" w:eastAsia="Arial" w:hAnsi="Sylfaen" w:cstheme="minorHAnsi"/>
                <w:bCs/>
                <w:sz w:val="20"/>
                <w:szCs w:val="20"/>
                <w:lang w:val="ka-GE"/>
              </w:rPr>
            </w:pPr>
          </w:p>
        </w:tc>
        <w:tc>
          <w:tcPr>
            <w:tcW w:w="2551" w:type="dxa"/>
          </w:tcPr>
          <w:p w14:paraId="1FC3F5EE" w14:textId="7CDC63B4" w:rsidR="00B04235" w:rsidRPr="00C416BB" w:rsidRDefault="00B04235" w:rsidP="00B04235">
            <w:pPr>
              <w:spacing w:after="0" w:line="240" w:lineRule="auto"/>
              <w:jc w:val="both"/>
              <w:rPr>
                <w:rFonts w:ascii="Sylfaen" w:eastAsia="Arial" w:hAnsi="Sylfaen" w:cstheme="minorHAnsi"/>
                <w:bCs/>
                <w:sz w:val="20"/>
                <w:szCs w:val="20"/>
                <w:lang w:val="ka-GE"/>
              </w:rPr>
            </w:pPr>
          </w:p>
        </w:tc>
        <w:tc>
          <w:tcPr>
            <w:tcW w:w="2441" w:type="dxa"/>
          </w:tcPr>
          <w:p w14:paraId="3BBE800E" w14:textId="77777777" w:rsidR="00B04235" w:rsidRPr="00C416BB" w:rsidRDefault="00B04235" w:rsidP="00B04235">
            <w:pPr>
              <w:spacing w:after="0" w:line="240" w:lineRule="auto"/>
              <w:jc w:val="both"/>
              <w:rPr>
                <w:rFonts w:ascii="Sylfaen" w:eastAsia="Arial" w:hAnsi="Sylfaen" w:cstheme="minorHAnsi"/>
                <w:bCs/>
                <w:sz w:val="20"/>
                <w:szCs w:val="20"/>
                <w:lang w:val="ka-GE"/>
              </w:rPr>
            </w:pPr>
          </w:p>
        </w:tc>
      </w:tr>
      <w:tr w:rsidR="00B04235" w:rsidRPr="00C416BB" w14:paraId="710A7FD3" w14:textId="77777777" w:rsidTr="005D77AA">
        <w:tc>
          <w:tcPr>
            <w:tcW w:w="1814" w:type="dxa"/>
          </w:tcPr>
          <w:p w14:paraId="05A8366A" w14:textId="5BB4C84C" w:rsidR="00B04235" w:rsidRPr="00C416BB" w:rsidRDefault="00B04235" w:rsidP="00B04235">
            <w:pPr>
              <w:spacing w:after="0" w:line="240" w:lineRule="auto"/>
              <w:jc w:val="both"/>
              <w:rPr>
                <w:rFonts w:ascii="Sylfaen" w:eastAsia="Arial" w:hAnsi="Sylfaen" w:cstheme="minorHAnsi"/>
                <w:bCs/>
                <w:sz w:val="20"/>
                <w:szCs w:val="20"/>
                <w:lang w:val="ka-GE"/>
              </w:rPr>
            </w:pPr>
            <w:r>
              <w:rPr>
                <w:rFonts w:ascii="Sylfaen" w:eastAsia="Arial" w:hAnsi="Sylfaen" w:cstheme="minorHAnsi"/>
                <w:bCs/>
                <w:i/>
                <w:sz w:val="18"/>
                <w:szCs w:val="18"/>
                <w:lang w:val="ka-GE"/>
              </w:rPr>
              <w:t>1.4 შერჩევა-შეფასების ეტაპის განხორციელება</w:t>
            </w:r>
          </w:p>
        </w:tc>
        <w:tc>
          <w:tcPr>
            <w:tcW w:w="2477" w:type="dxa"/>
          </w:tcPr>
          <w:p w14:paraId="213C473E" w14:textId="1A46AB3D" w:rsidR="00B04235" w:rsidRPr="00C416BB" w:rsidRDefault="00B04235" w:rsidP="00B04235">
            <w:pPr>
              <w:spacing w:after="0" w:line="240" w:lineRule="auto"/>
              <w:jc w:val="center"/>
              <w:rPr>
                <w:rFonts w:ascii="Sylfaen" w:eastAsia="Arial" w:hAnsi="Sylfaen" w:cstheme="minorHAnsi"/>
                <w:bCs/>
                <w:sz w:val="20"/>
                <w:szCs w:val="20"/>
                <w:lang w:val="ka-GE"/>
              </w:rPr>
            </w:pPr>
            <w:r>
              <w:rPr>
                <w:rFonts w:ascii="Sylfaen" w:eastAsia="Arial" w:hAnsi="Sylfaen" w:cstheme="minorHAnsi"/>
                <w:bCs/>
                <w:sz w:val="20"/>
                <w:szCs w:val="20"/>
                <w:lang w:val="en-US"/>
              </w:rPr>
              <w:t>X</w:t>
            </w:r>
          </w:p>
        </w:tc>
        <w:tc>
          <w:tcPr>
            <w:tcW w:w="2268" w:type="dxa"/>
          </w:tcPr>
          <w:p w14:paraId="2085DAFC" w14:textId="77777777" w:rsidR="00B04235" w:rsidRPr="00C416BB" w:rsidRDefault="00B04235" w:rsidP="00B04235">
            <w:pPr>
              <w:spacing w:after="0" w:line="240" w:lineRule="auto"/>
              <w:jc w:val="center"/>
              <w:rPr>
                <w:rFonts w:ascii="Sylfaen" w:eastAsia="Arial" w:hAnsi="Sylfaen" w:cstheme="minorHAnsi"/>
                <w:bCs/>
                <w:sz w:val="20"/>
                <w:szCs w:val="20"/>
                <w:lang w:val="ka-GE"/>
              </w:rPr>
            </w:pPr>
          </w:p>
        </w:tc>
        <w:tc>
          <w:tcPr>
            <w:tcW w:w="2410" w:type="dxa"/>
          </w:tcPr>
          <w:p w14:paraId="4A2EB7A2" w14:textId="7F84CEDD" w:rsidR="00B04235" w:rsidRPr="00C416BB" w:rsidRDefault="00B04235" w:rsidP="00B04235">
            <w:pPr>
              <w:spacing w:after="0" w:line="240" w:lineRule="auto"/>
              <w:jc w:val="both"/>
              <w:rPr>
                <w:rFonts w:ascii="Sylfaen" w:eastAsia="Arial" w:hAnsi="Sylfaen" w:cstheme="minorHAnsi"/>
                <w:bCs/>
                <w:sz w:val="20"/>
                <w:szCs w:val="20"/>
                <w:lang w:val="ka-GE"/>
              </w:rPr>
            </w:pPr>
          </w:p>
        </w:tc>
        <w:tc>
          <w:tcPr>
            <w:tcW w:w="2551" w:type="dxa"/>
          </w:tcPr>
          <w:p w14:paraId="7D47A3A1" w14:textId="4CFC20D8" w:rsidR="00B04235" w:rsidRPr="00C416BB" w:rsidRDefault="00B04235" w:rsidP="00B04235">
            <w:pPr>
              <w:spacing w:after="0" w:line="240" w:lineRule="auto"/>
              <w:jc w:val="both"/>
              <w:rPr>
                <w:rFonts w:ascii="Sylfaen" w:eastAsia="Arial" w:hAnsi="Sylfaen" w:cstheme="minorHAnsi"/>
                <w:bCs/>
                <w:sz w:val="20"/>
                <w:szCs w:val="20"/>
                <w:lang w:val="ka-GE"/>
              </w:rPr>
            </w:pPr>
          </w:p>
        </w:tc>
        <w:tc>
          <w:tcPr>
            <w:tcW w:w="2441" w:type="dxa"/>
          </w:tcPr>
          <w:p w14:paraId="405D5944" w14:textId="77777777" w:rsidR="00B04235" w:rsidRPr="00C416BB" w:rsidRDefault="00B04235" w:rsidP="00B04235">
            <w:pPr>
              <w:spacing w:after="0" w:line="240" w:lineRule="auto"/>
              <w:jc w:val="both"/>
              <w:rPr>
                <w:rFonts w:ascii="Sylfaen" w:eastAsia="Arial" w:hAnsi="Sylfaen" w:cstheme="minorHAnsi"/>
                <w:bCs/>
                <w:sz w:val="20"/>
                <w:szCs w:val="20"/>
                <w:lang w:val="ka-GE"/>
              </w:rPr>
            </w:pPr>
          </w:p>
        </w:tc>
      </w:tr>
      <w:tr w:rsidR="00B04235" w:rsidRPr="00C416BB" w14:paraId="42A3B496" w14:textId="77777777" w:rsidTr="005D77AA">
        <w:tc>
          <w:tcPr>
            <w:tcW w:w="1814" w:type="dxa"/>
          </w:tcPr>
          <w:p w14:paraId="6B0E51D0" w14:textId="4B1D681D" w:rsidR="00B04235" w:rsidRPr="0057427E" w:rsidRDefault="00B04235" w:rsidP="00B04235">
            <w:pPr>
              <w:spacing w:after="0" w:line="240" w:lineRule="auto"/>
              <w:jc w:val="both"/>
              <w:rPr>
                <w:rFonts w:ascii="Sylfaen" w:eastAsia="Arial" w:hAnsi="Sylfaen" w:cstheme="minorHAnsi"/>
                <w:bCs/>
                <w:i/>
                <w:sz w:val="18"/>
                <w:szCs w:val="18"/>
                <w:lang w:val="ka-GE"/>
              </w:rPr>
            </w:pPr>
            <w:r>
              <w:rPr>
                <w:rFonts w:ascii="Sylfaen" w:eastAsia="Arial" w:hAnsi="Sylfaen" w:cstheme="minorHAnsi"/>
                <w:bCs/>
                <w:i/>
                <w:sz w:val="18"/>
                <w:szCs w:val="18"/>
                <w:lang w:val="en-US"/>
              </w:rPr>
              <w:t xml:space="preserve">1.5 </w:t>
            </w:r>
            <w:r>
              <w:rPr>
                <w:rFonts w:ascii="Sylfaen" w:eastAsia="Arial" w:hAnsi="Sylfaen" w:cstheme="minorHAnsi"/>
                <w:bCs/>
                <w:i/>
                <w:sz w:val="18"/>
                <w:szCs w:val="18"/>
                <w:lang w:val="ka-GE"/>
              </w:rPr>
              <w:t>გამარჯვებული კომპანიის გამოვლენა</w:t>
            </w:r>
          </w:p>
        </w:tc>
        <w:tc>
          <w:tcPr>
            <w:tcW w:w="2477" w:type="dxa"/>
          </w:tcPr>
          <w:p w14:paraId="1F657B52" w14:textId="24240DB7" w:rsidR="00B04235" w:rsidRPr="00C416BB" w:rsidRDefault="00B04235" w:rsidP="00B04235">
            <w:pPr>
              <w:spacing w:after="0" w:line="240" w:lineRule="auto"/>
              <w:jc w:val="center"/>
              <w:rPr>
                <w:rFonts w:ascii="Sylfaen" w:eastAsia="Arial" w:hAnsi="Sylfaen" w:cstheme="minorHAnsi"/>
                <w:bCs/>
                <w:sz w:val="20"/>
                <w:szCs w:val="20"/>
                <w:lang w:val="ka-GE"/>
              </w:rPr>
            </w:pPr>
            <w:r>
              <w:rPr>
                <w:rFonts w:ascii="Sylfaen" w:eastAsia="Arial" w:hAnsi="Sylfaen" w:cstheme="minorHAnsi"/>
                <w:bCs/>
                <w:sz w:val="20"/>
                <w:szCs w:val="20"/>
                <w:lang w:val="en-US"/>
              </w:rPr>
              <w:t>X</w:t>
            </w:r>
          </w:p>
        </w:tc>
        <w:tc>
          <w:tcPr>
            <w:tcW w:w="2268" w:type="dxa"/>
          </w:tcPr>
          <w:p w14:paraId="1338BBDA" w14:textId="5018F851" w:rsidR="00B04235" w:rsidRPr="00C416BB" w:rsidRDefault="00B04235" w:rsidP="00B04235">
            <w:pPr>
              <w:spacing w:after="0" w:line="240" w:lineRule="auto"/>
              <w:jc w:val="center"/>
              <w:rPr>
                <w:rFonts w:ascii="Sylfaen" w:eastAsia="Arial" w:hAnsi="Sylfaen" w:cstheme="minorHAnsi"/>
                <w:bCs/>
                <w:sz w:val="20"/>
                <w:szCs w:val="20"/>
                <w:lang w:val="ka-GE"/>
              </w:rPr>
            </w:pPr>
          </w:p>
        </w:tc>
        <w:tc>
          <w:tcPr>
            <w:tcW w:w="2410" w:type="dxa"/>
          </w:tcPr>
          <w:p w14:paraId="028B637B" w14:textId="77777777" w:rsidR="00B04235" w:rsidRPr="00C416BB" w:rsidRDefault="00B04235" w:rsidP="00B04235">
            <w:pPr>
              <w:spacing w:after="0" w:line="240" w:lineRule="auto"/>
              <w:jc w:val="both"/>
              <w:rPr>
                <w:rFonts w:ascii="Sylfaen" w:eastAsia="Arial" w:hAnsi="Sylfaen" w:cstheme="minorHAnsi"/>
                <w:bCs/>
                <w:sz w:val="20"/>
                <w:szCs w:val="20"/>
                <w:lang w:val="ka-GE"/>
              </w:rPr>
            </w:pPr>
          </w:p>
        </w:tc>
        <w:tc>
          <w:tcPr>
            <w:tcW w:w="2551" w:type="dxa"/>
          </w:tcPr>
          <w:p w14:paraId="38740B86" w14:textId="77777777" w:rsidR="00B04235" w:rsidRPr="00C416BB" w:rsidRDefault="00B04235" w:rsidP="00B04235">
            <w:pPr>
              <w:spacing w:after="0" w:line="240" w:lineRule="auto"/>
              <w:jc w:val="both"/>
              <w:rPr>
                <w:rFonts w:ascii="Sylfaen" w:eastAsia="Arial" w:hAnsi="Sylfaen" w:cstheme="minorHAnsi"/>
                <w:bCs/>
                <w:sz w:val="20"/>
                <w:szCs w:val="20"/>
                <w:lang w:val="ka-GE"/>
              </w:rPr>
            </w:pPr>
          </w:p>
        </w:tc>
        <w:tc>
          <w:tcPr>
            <w:tcW w:w="2441" w:type="dxa"/>
          </w:tcPr>
          <w:p w14:paraId="56EAE31B" w14:textId="77777777" w:rsidR="00B04235" w:rsidRPr="00C416BB" w:rsidRDefault="00B04235" w:rsidP="00B04235">
            <w:pPr>
              <w:spacing w:after="0" w:line="240" w:lineRule="auto"/>
              <w:jc w:val="both"/>
              <w:rPr>
                <w:rFonts w:ascii="Sylfaen" w:eastAsia="Arial" w:hAnsi="Sylfaen" w:cstheme="minorHAnsi"/>
                <w:bCs/>
                <w:sz w:val="20"/>
                <w:szCs w:val="20"/>
                <w:lang w:val="ka-GE"/>
              </w:rPr>
            </w:pPr>
          </w:p>
        </w:tc>
      </w:tr>
      <w:tr w:rsidR="00B04235" w:rsidRPr="00C416BB" w14:paraId="13B57FFD" w14:textId="77777777" w:rsidTr="005D77AA">
        <w:tc>
          <w:tcPr>
            <w:tcW w:w="1814" w:type="dxa"/>
          </w:tcPr>
          <w:p w14:paraId="614DAAA2" w14:textId="027DC49F" w:rsidR="00B04235" w:rsidRDefault="00B04235" w:rsidP="00B04235">
            <w:pPr>
              <w:spacing w:after="0" w:line="240" w:lineRule="auto"/>
              <w:jc w:val="both"/>
              <w:rPr>
                <w:rFonts w:ascii="Sylfaen" w:eastAsia="Arial" w:hAnsi="Sylfaen" w:cstheme="minorHAnsi"/>
                <w:bCs/>
                <w:i/>
                <w:sz w:val="18"/>
                <w:szCs w:val="18"/>
                <w:lang w:val="ka-GE"/>
              </w:rPr>
            </w:pPr>
            <w:r>
              <w:rPr>
                <w:rFonts w:ascii="Sylfaen" w:eastAsia="Arial" w:hAnsi="Sylfaen" w:cstheme="minorHAnsi"/>
                <w:bCs/>
                <w:i/>
                <w:sz w:val="18"/>
                <w:szCs w:val="18"/>
                <w:lang w:val="ka-GE"/>
              </w:rPr>
              <w:t>1.6  გამარჯვებულ კომპანიასთან ხელშეკრულების გაფორმება</w:t>
            </w:r>
          </w:p>
        </w:tc>
        <w:tc>
          <w:tcPr>
            <w:tcW w:w="2477" w:type="dxa"/>
          </w:tcPr>
          <w:p w14:paraId="7B97FBDD" w14:textId="162EF50F" w:rsidR="00B04235" w:rsidRPr="00C416BB" w:rsidRDefault="00B04235" w:rsidP="00B04235">
            <w:pPr>
              <w:spacing w:after="0" w:line="240" w:lineRule="auto"/>
              <w:jc w:val="center"/>
              <w:rPr>
                <w:rFonts w:ascii="Sylfaen" w:eastAsia="Arial" w:hAnsi="Sylfaen" w:cstheme="minorHAnsi"/>
                <w:bCs/>
                <w:sz w:val="20"/>
                <w:szCs w:val="20"/>
                <w:lang w:val="ka-GE"/>
              </w:rPr>
            </w:pPr>
            <w:r>
              <w:rPr>
                <w:rFonts w:ascii="Sylfaen" w:eastAsia="Arial" w:hAnsi="Sylfaen" w:cstheme="minorHAnsi"/>
                <w:bCs/>
                <w:sz w:val="20"/>
                <w:szCs w:val="20"/>
                <w:lang w:val="en-US"/>
              </w:rPr>
              <w:t>X</w:t>
            </w:r>
          </w:p>
        </w:tc>
        <w:tc>
          <w:tcPr>
            <w:tcW w:w="2268" w:type="dxa"/>
          </w:tcPr>
          <w:p w14:paraId="10A64686" w14:textId="227BF02E" w:rsidR="00B04235" w:rsidRPr="00C416BB" w:rsidRDefault="00B04235" w:rsidP="00B04235">
            <w:pPr>
              <w:spacing w:after="0" w:line="240" w:lineRule="auto"/>
              <w:jc w:val="center"/>
              <w:rPr>
                <w:rFonts w:ascii="Sylfaen" w:eastAsia="Arial" w:hAnsi="Sylfaen" w:cstheme="minorHAnsi"/>
                <w:bCs/>
                <w:sz w:val="20"/>
                <w:szCs w:val="20"/>
                <w:lang w:val="ka-GE"/>
              </w:rPr>
            </w:pPr>
            <w:r>
              <w:rPr>
                <w:rFonts w:ascii="Sylfaen" w:eastAsia="Arial" w:hAnsi="Sylfaen" w:cstheme="minorHAnsi"/>
                <w:bCs/>
                <w:sz w:val="20"/>
                <w:szCs w:val="20"/>
                <w:lang w:val="en-US"/>
              </w:rPr>
              <w:t>X</w:t>
            </w:r>
          </w:p>
        </w:tc>
        <w:tc>
          <w:tcPr>
            <w:tcW w:w="2410" w:type="dxa"/>
          </w:tcPr>
          <w:p w14:paraId="55EC3242" w14:textId="77777777" w:rsidR="00B04235" w:rsidRPr="00C416BB" w:rsidRDefault="00B04235" w:rsidP="00B04235">
            <w:pPr>
              <w:spacing w:after="0" w:line="240" w:lineRule="auto"/>
              <w:jc w:val="both"/>
              <w:rPr>
                <w:rFonts w:ascii="Sylfaen" w:eastAsia="Arial" w:hAnsi="Sylfaen" w:cstheme="minorHAnsi"/>
                <w:bCs/>
                <w:sz w:val="20"/>
                <w:szCs w:val="20"/>
                <w:lang w:val="ka-GE"/>
              </w:rPr>
            </w:pPr>
          </w:p>
        </w:tc>
        <w:tc>
          <w:tcPr>
            <w:tcW w:w="2551" w:type="dxa"/>
          </w:tcPr>
          <w:p w14:paraId="6150F4ED" w14:textId="77777777" w:rsidR="00B04235" w:rsidRPr="00C416BB" w:rsidRDefault="00B04235" w:rsidP="00B04235">
            <w:pPr>
              <w:spacing w:after="0" w:line="240" w:lineRule="auto"/>
              <w:jc w:val="both"/>
              <w:rPr>
                <w:rFonts w:ascii="Sylfaen" w:eastAsia="Arial" w:hAnsi="Sylfaen" w:cstheme="minorHAnsi"/>
                <w:bCs/>
                <w:sz w:val="20"/>
                <w:szCs w:val="20"/>
                <w:lang w:val="ka-GE"/>
              </w:rPr>
            </w:pPr>
          </w:p>
        </w:tc>
        <w:tc>
          <w:tcPr>
            <w:tcW w:w="2441" w:type="dxa"/>
          </w:tcPr>
          <w:p w14:paraId="79D117F6" w14:textId="77777777" w:rsidR="00B04235" w:rsidRPr="00C416BB" w:rsidRDefault="00B04235" w:rsidP="00B04235">
            <w:pPr>
              <w:spacing w:after="0" w:line="240" w:lineRule="auto"/>
              <w:jc w:val="both"/>
              <w:rPr>
                <w:rFonts w:ascii="Sylfaen" w:eastAsia="Arial" w:hAnsi="Sylfaen" w:cstheme="minorHAnsi"/>
                <w:bCs/>
                <w:sz w:val="20"/>
                <w:szCs w:val="20"/>
                <w:lang w:val="ka-GE"/>
              </w:rPr>
            </w:pPr>
          </w:p>
        </w:tc>
      </w:tr>
      <w:tr w:rsidR="005D77AA" w:rsidRPr="00C416BB" w14:paraId="7D70EFE0" w14:textId="77777777" w:rsidTr="005D77AA">
        <w:tc>
          <w:tcPr>
            <w:tcW w:w="1814" w:type="dxa"/>
          </w:tcPr>
          <w:p w14:paraId="33F767F7" w14:textId="77777777" w:rsidR="005D77AA" w:rsidRDefault="005D77AA" w:rsidP="00B04235">
            <w:pPr>
              <w:spacing w:after="0" w:line="240" w:lineRule="auto"/>
              <w:jc w:val="both"/>
              <w:rPr>
                <w:rFonts w:ascii="Sylfaen" w:eastAsia="Arial" w:hAnsi="Sylfaen" w:cstheme="minorHAnsi"/>
                <w:b/>
                <w:bCs/>
                <w:i/>
                <w:sz w:val="20"/>
                <w:szCs w:val="20"/>
                <w:lang w:val="ka-GE"/>
              </w:rPr>
            </w:pPr>
            <w:r>
              <w:rPr>
                <w:rFonts w:ascii="Sylfaen" w:eastAsia="Arial" w:hAnsi="Sylfaen" w:cstheme="minorHAnsi"/>
                <w:b/>
                <w:bCs/>
                <w:i/>
                <w:sz w:val="20"/>
                <w:szCs w:val="20"/>
                <w:lang w:val="ka-GE"/>
              </w:rPr>
              <w:lastRenderedPageBreak/>
              <w:t>აქტივობა 2.  მოსამზადებელი სამუშაოები</w:t>
            </w:r>
          </w:p>
          <w:p w14:paraId="229A0092" w14:textId="3B7FE16A" w:rsidR="005D77AA" w:rsidRPr="00C416BB" w:rsidRDefault="005D77AA" w:rsidP="00B04235">
            <w:pPr>
              <w:spacing w:after="0" w:line="240" w:lineRule="auto"/>
              <w:jc w:val="both"/>
              <w:rPr>
                <w:rFonts w:ascii="Sylfaen" w:eastAsia="Arial" w:hAnsi="Sylfaen" w:cs="Arial"/>
                <w:sz w:val="20"/>
                <w:szCs w:val="20"/>
                <w:lang w:val="ka-GE"/>
              </w:rPr>
            </w:pPr>
          </w:p>
        </w:tc>
        <w:tc>
          <w:tcPr>
            <w:tcW w:w="2477" w:type="dxa"/>
          </w:tcPr>
          <w:p w14:paraId="0914945E" w14:textId="05FD070A" w:rsidR="005D77AA" w:rsidRPr="00C416BB" w:rsidRDefault="005D77AA" w:rsidP="00B04235">
            <w:pPr>
              <w:spacing w:after="0" w:line="240" w:lineRule="auto"/>
              <w:jc w:val="center"/>
              <w:rPr>
                <w:rFonts w:ascii="Sylfaen" w:eastAsia="Arial" w:hAnsi="Sylfaen" w:cstheme="minorHAnsi"/>
                <w:bCs/>
                <w:sz w:val="20"/>
                <w:szCs w:val="20"/>
                <w:lang w:val="ka-GE"/>
              </w:rPr>
            </w:pPr>
          </w:p>
        </w:tc>
        <w:tc>
          <w:tcPr>
            <w:tcW w:w="2268" w:type="dxa"/>
          </w:tcPr>
          <w:p w14:paraId="758C9DE1" w14:textId="5B772CC2" w:rsidR="005D77AA" w:rsidRPr="00C416BB" w:rsidRDefault="005D77AA" w:rsidP="00B04235">
            <w:pPr>
              <w:spacing w:after="0" w:line="240" w:lineRule="auto"/>
              <w:jc w:val="center"/>
              <w:rPr>
                <w:rFonts w:ascii="Sylfaen" w:eastAsia="Arial" w:hAnsi="Sylfaen" w:cstheme="minorHAnsi"/>
                <w:bCs/>
                <w:sz w:val="20"/>
                <w:szCs w:val="20"/>
                <w:lang w:val="ka-GE"/>
              </w:rPr>
            </w:pPr>
          </w:p>
        </w:tc>
        <w:tc>
          <w:tcPr>
            <w:tcW w:w="2410" w:type="dxa"/>
          </w:tcPr>
          <w:p w14:paraId="2E91C8BC" w14:textId="77777777" w:rsidR="005D77AA" w:rsidRPr="00C416BB" w:rsidRDefault="005D77AA" w:rsidP="00B04235">
            <w:pPr>
              <w:spacing w:after="0" w:line="240" w:lineRule="auto"/>
              <w:jc w:val="both"/>
              <w:rPr>
                <w:rFonts w:ascii="Sylfaen" w:eastAsia="Arial" w:hAnsi="Sylfaen" w:cstheme="minorHAnsi"/>
                <w:bCs/>
                <w:sz w:val="20"/>
                <w:szCs w:val="20"/>
                <w:lang w:val="ka-GE"/>
              </w:rPr>
            </w:pPr>
          </w:p>
        </w:tc>
        <w:tc>
          <w:tcPr>
            <w:tcW w:w="2551" w:type="dxa"/>
          </w:tcPr>
          <w:p w14:paraId="29CEA1D9" w14:textId="77777777" w:rsidR="005D77AA" w:rsidRPr="00C416BB" w:rsidRDefault="005D77AA" w:rsidP="00B04235">
            <w:pPr>
              <w:spacing w:after="0" w:line="240" w:lineRule="auto"/>
              <w:jc w:val="both"/>
              <w:rPr>
                <w:rFonts w:ascii="Sylfaen" w:eastAsia="Arial" w:hAnsi="Sylfaen" w:cstheme="minorHAnsi"/>
                <w:bCs/>
                <w:sz w:val="20"/>
                <w:szCs w:val="20"/>
                <w:lang w:val="ka-GE"/>
              </w:rPr>
            </w:pPr>
          </w:p>
        </w:tc>
        <w:tc>
          <w:tcPr>
            <w:tcW w:w="2441" w:type="dxa"/>
          </w:tcPr>
          <w:p w14:paraId="7723DB98" w14:textId="77777777" w:rsidR="005D77AA" w:rsidRPr="00C416BB" w:rsidRDefault="005D77AA" w:rsidP="00B04235">
            <w:pPr>
              <w:spacing w:after="0" w:line="240" w:lineRule="auto"/>
              <w:jc w:val="both"/>
              <w:rPr>
                <w:rFonts w:ascii="Sylfaen" w:eastAsia="Arial" w:hAnsi="Sylfaen" w:cstheme="minorHAnsi"/>
                <w:bCs/>
                <w:sz w:val="20"/>
                <w:szCs w:val="20"/>
                <w:lang w:val="ka-GE"/>
              </w:rPr>
            </w:pPr>
          </w:p>
        </w:tc>
      </w:tr>
      <w:tr w:rsidR="005D77AA" w:rsidRPr="00C416BB" w14:paraId="7EAC9304" w14:textId="77777777" w:rsidTr="005D77AA">
        <w:tc>
          <w:tcPr>
            <w:tcW w:w="1814" w:type="dxa"/>
          </w:tcPr>
          <w:p w14:paraId="2E50921F" w14:textId="77777777" w:rsidR="005D77AA" w:rsidRDefault="005D77AA" w:rsidP="00B04235">
            <w:pPr>
              <w:spacing w:after="0" w:line="240" w:lineRule="auto"/>
              <w:jc w:val="both"/>
              <w:rPr>
                <w:rFonts w:ascii="Sylfaen" w:eastAsia="Arial" w:hAnsi="Sylfaen" w:cstheme="minorHAnsi"/>
                <w:bCs/>
                <w:i/>
                <w:sz w:val="18"/>
                <w:szCs w:val="18"/>
                <w:lang w:val="ka-GE"/>
              </w:rPr>
            </w:pPr>
            <w:r>
              <w:rPr>
                <w:rFonts w:ascii="Sylfaen" w:eastAsia="Arial" w:hAnsi="Sylfaen" w:cstheme="minorHAnsi"/>
                <w:bCs/>
                <w:i/>
                <w:sz w:val="18"/>
                <w:szCs w:val="18"/>
                <w:lang w:val="ka-GE"/>
              </w:rPr>
              <w:t>2.1 საპროექტო ტერიტორიის გაკაფვა</w:t>
            </w:r>
          </w:p>
          <w:p w14:paraId="70AF5657" w14:textId="355C3B02" w:rsidR="005D77AA" w:rsidRPr="00C416BB" w:rsidRDefault="005D77AA" w:rsidP="00B04235">
            <w:pPr>
              <w:spacing w:after="0" w:line="240" w:lineRule="auto"/>
              <w:jc w:val="both"/>
              <w:rPr>
                <w:rFonts w:ascii="Sylfaen" w:eastAsia="Arial" w:hAnsi="Sylfaen" w:cs="Arial"/>
                <w:sz w:val="20"/>
                <w:szCs w:val="20"/>
                <w:lang w:val="ka-GE"/>
              </w:rPr>
            </w:pPr>
          </w:p>
        </w:tc>
        <w:tc>
          <w:tcPr>
            <w:tcW w:w="2477" w:type="dxa"/>
          </w:tcPr>
          <w:p w14:paraId="11902C16" w14:textId="2E0E407A" w:rsidR="005D77AA" w:rsidRPr="00C416BB" w:rsidRDefault="005D77AA" w:rsidP="00B04235">
            <w:pPr>
              <w:spacing w:after="0" w:line="240" w:lineRule="auto"/>
              <w:jc w:val="center"/>
              <w:rPr>
                <w:rFonts w:ascii="Sylfaen" w:eastAsia="Arial" w:hAnsi="Sylfaen" w:cstheme="minorHAnsi"/>
                <w:bCs/>
                <w:sz w:val="20"/>
                <w:szCs w:val="20"/>
                <w:lang w:val="ka-GE"/>
              </w:rPr>
            </w:pPr>
          </w:p>
        </w:tc>
        <w:tc>
          <w:tcPr>
            <w:tcW w:w="2268" w:type="dxa"/>
          </w:tcPr>
          <w:p w14:paraId="62F811CB" w14:textId="0F82090F" w:rsidR="005D77AA" w:rsidRPr="00C416BB" w:rsidRDefault="005D77AA" w:rsidP="00B04235">
            <w:pPr>
              <w:spacing w:after="0" w:line="240" w:lineRule="auto"/>
              <w:jc w:val="center"/>
              <w:rPr>
                <w:rFonts w:ascii="Sylfaen" w:eastAsia="Arial" w:hAnsi="Sylfaen" w:cstheme="minorHAnsi"/>
                <w:bCs/>
                <w:sz w:val="20"/>
                <w:szCs w:val="20"/>
                <w:lang w:val="ka-GE"/>
              </w:rPr>
            </w:pPr>
            <w:r>
              <w:rPr>
                <w:rFonts w:ascii="Sylfaen" w:eastAsia="Arial" w:hAnsi="Sylfaen" w:cstheme="minorHAnsi"/>
                <w:bCs/>
                <w:sz w:val="20"/>
                <w:szCs w:val="20"/>
                <w:lang w:val="en-US"/>
              </w:rPr>
              <w:t>X</w:t>
            </w:r>
          </w:p>
        </w:tc>
        <w:tc>
          <w:tcPr>
            <w:tcW w:w="2410" w:type="dxa"/>
          </w:tcPr>
          <w:p w14:paraId="61CF95BA" w14:textId="0E845709" w:rsidR="005D77AA" w:rsidRPr="00C416BB" w:rsidRDefault="005D77AA" w:rsidP="00B04235">
            <w:pPr>
              <w:spacing w:after="0" w:line="240" w:lineRule="auto"/>
              <w:jc w:val="both"/>
              <w:rPr>
                <w:rFonts w:ascii="Sylfaen" w:eastAsia="Arial" w:hAnsi="Sylfaen" w:cstheme="minorHAnsi"/>
                <w:bCs/>
                <w:sz w:val="20"/>
                <w:szCs w:val="20"/>
                <w:lang w:val="ka-GE"/>
              </w:rPr>
            </w:pPr>
          </w:p>
        </w:tc>
        <w:tc>
          <w:tcPr>
            <w:tcW w:w="2551" w:type="dxa"/>
          </w:tcPr>
          <w:p w14:paraId="73AFD982" w14:textId="77777777" w:rsidR="005D77AA" w:rsidRPr="00C416BB" w:rsidRDefault="005D77AA" w:rsidP="00B04235">
            <w:pPr>
              <w:spacing w:after="0" w:line="240" w:lineRule="auto"/>
              <w:jc w:val="both"/>
              <w:rPr>
                <w:rFonts w:ascii="Sylfaen" w:eastAsia="Arial" w:hAnsi="Sylfaen" w:cstheme="minorHAnsi"/>
                <w:bCs/>
                <w:sz w:val="20"/>
                <w:szCs w:val="20"/>
                <w:lang w:val="ka-GE"/>
              </w:rPr>
            </w:pPr>
          </w:p>
        </w:tc>
        <w:tc>
          <w:tcPr>
            <w:tcW w:w="2441" w:type="dxa"/>
          </w:tcPr>
          <w:p w14:paraId="3C38415E" w14:textId="77777777" w:rsidR="005D77AA" w:rsidRPr="00C416BB" w:rsidRDefault="005D77AA" w:rsidP="00B04235">
            <w:pPr>
              <w:spacing w:after="0" w:line="240" w:lineRule="auto"/>
              <w:jc w:val="both"/>
              <w:rPr>
                <w:rFonts w:ascii="Sylfaen" w:eastAsia="Arial" w:hAnsi="Sylfaen" w:cstheme="minorHAnsi"/>
                <w:bCs/>
                <w:sz w:val="20"/>
                <w:szCs w:val="20"/>
                <w:lang w:val="ka-GE"/>
              </w:rPr>
            </w:pPr>
          </w:p>
        </w:tc>
      </w:tr>
      <w:tr w:rsidR="005D77AA" w:rsidRPr="00C416BB" w14:paraId="55EAE22C" w14:textId="77777777" w:rsidTr="005D77AA">
        <w:tc>
          <w:tcPr>
            <w:tcW w:w="1814" w:type="dxa"/>
          </w:tcPr>
          <w:p w14:paraId="4D0E01C0" w14:textId="77777777" w:rsidR="005D77AA" w:rsidRDefault="005D77AA" w:rsidP="00B04235">
            <w:pPr>
              <w:spacing w:after="0" w:line="240" w:lineRule="auto"/>
              <w:jc w:val="both"/>
              <w:rPr>
                <w:rFonts w:ascii="Sylfaen" w:eastAsia="Arial" w:hAnsi="Sylfaen" w:cstheme="minorHAnsi"/>
                <w:bCs/>
                <w:i/>
                <w:sz w:val="18"/>
                <w:szCs w:val="18"/>
                <w:lang w:val="ka-GE"/>
              </w:rPr>
            </w:pPr>
            <w:r>
              <w:rPr>
                <w:rFonts w:ascii="Sylfaen" w:eastAsia="Arial" w:hAnsi="Sylfaen" w:cstheme="minorHAnsi"/>
                <w:bCs/>
                <w:i/>
                <w:sz w:val="18"/>
                <w:szCs w:val="18"/>
                <w:lang w:val="ka-GE"/>
              </w:rPr>
              <w:t>2.2  გრუნტის მოჭრა მექანიზმებით</w:t>
            </w:r>
          </w:p>
          <w:p w14:paraId="3D90FBB6" w14:textId="6402734B" w:rsidR="005D77AA" w:rsidRPr="00C416BB" w:rsidRDefault="005D77AA" w:rsidP="00B04235">
            <w:pPr>
              <w:spacing w:after="0" w:line="240" w:lineRule="auto"/>
              <w:jc w:val="both"/>
              <w:rPr>
                <w:rFonts w:ascii="Sylfaen" w:eastAsia="Arial" w:hAnsi="Sylfaen" w:cs="Arial"/>
                <w:sz w:val="20"/>
                <w:szCs w:val="20"/>
                <w:lang w:val="ka-GE"/>
              </w:rPr>
            </w:pPr>
          </w:p>
        </w:tc>
        <w:tc>
          <w:tcPr>
            <w:tcW w:w="2477" w:type="dxa"/>
          </w:tcPr>
          <w:p w14:paraId="7E15474F" w14:textId="77777777" w:rsidR="005D77AA" w:rsidRPr="00C416BB" w:rsidRDefault="005D77AA" w:rsidP="00B04235">
            <w:pPr>
              <w:spacing w:after="0" w:line="240" w:lineRule="auto"/>
              <w:jc w:val="both"/>
              <w:rPr>
                <w:rFonts w:ascii="Sylfaen" w:eastAsia="Arial" w:hAnsi="Sylfaen" w:cstheme="minorHAnsi"/>
                <w:bCs/>
                <w:sz w:val="20"/>
                <w:szCs w:val="20"/>
                <w:lang w:val="ka-GE"/>
              </w:rPr>
            </w:pPr>
          </w:p>
        </w:tc>
        <w:tc>
          <w:tcPr>
            <w:tcW w:w="2268" w:type="dxa"/>
          </w:tcPr>
          <w:p w14:paraId="115DABDF" w14:textId="060BBF34" w:rsidR="005D77AA" w:rsidRPr="00C416BB" w:rsidRDefault="005D77AA" w:rsidP="00B04235">
            <w:pPr>
              <w:spacing w:after="0" w:line="240" w:lineRule="auto"/>
              <w:jc w:val="center"/>
              <w:rPr>
                <w:rFonts w:ascii="Sylfaen" w:eastAsia="Arial" w:hAnsi="Sylfaen" w:cstheme="minorHAnsi"/>
                <w:bCs/>
                <w:sz w:val="20"/>
                <w:szCs w:val="20"/>
                <w:lang w:val="ka-GE"/>
              </w:rPr>
            </w:pPr>
            <w:r>
              <w:rPr>
                <w:rFonts w:ascii="Sylfaen" w:eastAsia="Arial" w:hAnsi="Sylfaen" w:cstheme="minorHAnsi"/>
                <w:bCs/>
                <w:sz w:val="20"/>
                <w:szCs w:val="20"/>
                <w:lang w:val="en-US"/>
              </w:rPr>
              <w:t>X</w:t>
            </w:r>
          </w:p>
        </w:tc>
        <w:tc>
          <w:tcPr>
            <w:tcW w:w="2410" w:type="dxa"/>
          </w:tcPr>
          <w:p w14:paraId="51973B64" w14:textId="666BBC9D" w:rsidR="005D77AA" w:rsidRPr="00C416BB" w:rsidRDefault="005D77AA" w:rsidP="00B04235">
            <w:pPr>
              <w:spacing w:after="0" w:line="240" w:lineRule="auto"/>
              <w:jc w:val="center"/>
              <w:rPr>
                <w:rFonts w:ascii="Sylfaen" w:eastAsia="Arial" w:hAnsi="Sylfaen" w:cstheme="minorHAnsi"/>
                <w:bCs/>
                <w:sz w:val="20"/>
                <w:szCs w:val="20"/>
                <w:lang w:val="ka-GE"/>
              </w:rPr>
            </w:pPr>
          </w:p>
        </w:tc>
        <w:tc>
          <w:tcPr>
            <w:tcW w:w="2551" w:type="dxa"/>
          </w:tcPr>
          <w:p w14:paraId="31CE39B4" w14:textId="77777777" w:rsidR="005D77AA" w:rsidRPr="00C416BB" w:rsidRDefault="005D77AA" w:rsidP="00B04235">
            <w:pPr>
              <w:spacing w:after="0" w:line="240" w:lineRule="auto"/>
              <w:jc w:val="center"/>
              <w:rPr>
                <w:rFonts w:ascii="Sylfaen" w:eastAsia="Arial" w:hAnsi="Sylfaen" w:cstheme="minorHAnsi"/>
                <w:bCs/>
                <w:sz w:val="20"/>
                <w:szCs w:val="20"/>
                <w:lang w:val="ka-GE"/>
              </w:rPr>
            </w:pPr>
          </w:p>
        </w:tc>
        <w:tc>
          <w:tcPr>
            <w:tcW w:w="2441" w:type="dxa"/>
          </w:tcPr>
          <w:p w14:paraId="4F888814" w14:textId="77777777" w:rsidR="005D77AA" w:rsidRPr="00C416BB" w:rsidRDefault="005D77AA" w:rsidP="00B04235">
            <w:pPr>
              <w:spacing w:after="0" w:line="240" w:lineRule="auto"/>
              <w:jc w:val="both"/>
              <w:rPr>
                <w:rFonts w:ascii="Sylfaen" w:eastAsia="Arial" w:hAnsi="Sylfaen" w:cstheme="minorHAnsi"/>
                <w:bCs/>
                <w:sz w:val="20"/>
                <w:szCs w:val="20"/>
                <w:lang w:val="ka-GE"/>
              </w:rPr>
            </w:pPr>
          </w:p>
        </w:tc>
      </w:tr>
      <w:tr w:rsidR="005D77AA" w:rsidRPr="00C416BB" w14:paraId="7A6414B7" w14:textId="77777777" w:rsidTr="005D77AA">
        <w:tc>
          <w:tcPr>
            <w:tcW w:w="1814" w:type="dxa"/>
          </w:tcPr>
          <w:p w14:paraId="541734E5" w14:textId="1AFED0E9" w:rsidR="005D77AA" w:rsidRPr="004314A6" w:rsidRDefault="005D77AA" w:rsidP="00B04235">
            <w:pPr>
              <w:spacing w:after="0" w:line="240" w:lineRule="auto"/>
              <w:jc w:val="both"/>
              <w:rPr>
                <w:rFonts w:ascii="Sylfaen" w:eastAsia="Arial" w:hAnsi="Sylfaen" w:cstheme="minorHAnsi"/>
                <w:bCs/>
                <w:i/>
                <w:sz w:val="18"/>
                <w:szCs w:val="18"/>
                <w:lang w:val="ka-GE"/>
              </w:rPr>
            </w:pPr>
            <w:r>
              <w:rPr>
                <w:rFonts w:ascii="Sylfaen" w:eastAsia="Arial" w:hAnsi="Sylfaen" w:cstheme="minorHAnsi"/>
                <w:bCs/>
                <w:i/>
                <w:sz w:val="18"/>
                <w:szCs w:val="18"/>
                <w:lang w:val="ka-GE"/>
              </w:rPr>
              <w:t>2.3 გრუნტის დამუშავება ხელით</w:t>
            </w:r>
          </w:p>
          <w:p w14:paraId="2EF38F6C" w14:textId="08FFB032" w:rsidR="005D77AA" w:rsidRPr="00C416BB" w:rsidRDefault="005D77AA" w:rsidP="00B04235">
            <w:pPr>
              <w:spacing w:after="0" w:line="240" w:lineRule="auto"/>
              <w:jc w:val="both"/>
              <w:rPr>
                <w:rFonts w:ascii="Sylfaen" w:eastAsia="Arial" w:hAnsi="Sylfaen" w:cs="Arial"/>
                <w:sz w:val="20"/>
                <w:szCs w:val="20"/>
                <w:lang w:val="ka-GE"/>
              </w:rPr>
            </w:pPr>
          </w:p>
        </w:tc>
        <w:tc>
          <w:tcPr>
            <w:tcW w:w="2477" w:type="dxa"/>
          </w:tcPr>
          <w:p w14:paraId="50D1E91E" w14:textId="77777777" w:rsidR="005D77AA" w:rsidRPr="00C416BB" w:rsidRDefault="005D77AA" w:rsidP="00B04235">
            <w:pPr>
              <w:spacing w:after="0" w:line="240" w:lineRule="auto"/>
              <w:jc w:val="both"/>
              <w:rPr>
                <w:rFonts w:ascii="Sylfaen" w:eastAsia="Arial" w:hAnsi="Sylfaen" w:cstheme="minorHAnsi"/>
                <w:bCs/>
                <w:sz w:val="20"/>
                <w:szCs w:val="20"/>
                <w:lang w:val="ka-GE"/>
              </w:rPr>
            </w:pPr>
          </w:p>
        </w:tc>
        <w:tc>
          <w:tcPr>
            <w:tcW w:w="2268" w:type="dxa"/>
          </w:tcPr>
          <w:p w14:paraId="1FE8F74C" w14:textId="4E2FC9CC" w:rsidR="005D77AA" w:rsidRPr="00C416BB" w:rsidRDefault="005D77AA" w:rsidP="00B04235">
            <w:pPr>
              <w:spacing w:after="0" w:line="240" w:lineRule="auto"/>
              <w:jc w:val="center"/>
              <w:rPr>
                <w:rFonts w:ascii="Sylfaen" w:eastAsia="Arial" w:hAnsi="Sylfaen" w:cstheme="minorHAnsi"/>
                <w:bCs/>
                <w:sz w:val="20"/>
                <w:szCs w:val="20"/>
                <w:lang w:val="ka-GE"/>
              </w:rPr>
            </w:pPr>
            <w:r>
              <w:rPr>
                <w:rFonts w:ascii="Sylfaen" w:eastAsia="Arial" w:hAnsi="Sylfaen" w:cstheme="minorHAnsi"/>
                <w:bCs/>
                <w:sz w:val="20"/>
                <w:szCs w:val="20"/>
                <w:lang w:val="en-US"/>
              </w:rPr>
              <w:t>X</w:t>
            </w:r>
          </w:p>
        </w:tc>
        <w:tc>
          <w:tcPr>
            <w:tcW w:w="2410" w:type="dxa"/>
          </w:tcPr>
          <w:p w14:paraId="4763D874" w14:textId="0D30528C" w:rsidR="005D77AA" w:rsidRPr="00C416BB" w:rsidRDefault="005D77AA" w:rsidP="00B04235">
            <w:pPr>
              <w:spacing w:after="0" w:line="240" w:lineRule="auto"/>
              <w:jc w:val="center"/>
              <w:rPr>
                <w:rFonts w:ascii="Sylfaen" w:eastAsia="Arial" w:hAnsi="Sylfaen" w:cstheme="minorHAnsi"/>
                <w:bCs/>
                <w:sz w:val="20"/>
                <w:szCs w:val="20"/>
                <w:lang w:val="ka-GE"/>
              </w:rPr>
            </w:pPr>
          </w:p>
        </w:tc>
        <w:tc>
          <w:tcPr>
            <w:tcW w:w="2551" w:type="dxa"/>
          </w:tcPr>
          <w:p w14:paraId="5C73BCAB" w14:textId="77777777" w:rsidR="005D77AA" w:rsidRPr="00C416BB" w:rsidRDefault="005D77AA" w:rsidP="00B04235">
            <w:pPr>
              <w:spacing w:after="0" w:line="240" w:lineRule="auto"/>
              <w:jc w:val="center"/>
              <w:rPr>
                <w:rFonts w:ascii="Sylfaen" w:eastAsia="Arial" w:hAnsi="Sylfaen" w:cstheme="minorHAnsi"/>
                <w:bCs/>
                <w:sz w:val="20"/>
                <w:szCs w:val="20"/>
                <w:lang w:val="ka-GE"/>
              </w:rPr>
            </w:pPr>
          </w:p>
        </w:tc>
        <w:tc>
          <w:tcPr>
            <w:tcW w:w="2441" w:type="dxa"/>
          </w:tcPr>
          <w:p w14:paraId="5F19E6DA" w14:textId="77777777" w:rsidR="005D77AA" w:rsidRPr="00C416BB" w:rsidRDefault="005D77AA" w:rsidP="00B04235">
            <w:pPr>
              <w:spacing w:after="0" w:line="240" w:lineRule="auto"/>
              <w:jc w:val="both"/>
              <w:rPr>
                <w:rFonts w:ascii="Sylfaen" w:eastAsia="Arial" w:hAnsi="Sylfaen" w:cstheme="minorHAnsi"/>
                <w:bCs/>
                <w:sz w:val="20"/>
                <w:szCs w:val="20"/>
                <w:lang w:val="ka-GE"/>
              </w:rPr>
            </w:pPr>
          </w:p>
        </w:tc>
      </w:tr>
      <w:tr w:rsidR="005D77AA" w:rsidRPr="00C416BB" w14:paraId="786F0B80" w14:textId="77777777" w:rsidTr="005D77AA">
        <w:tc>
          <w:tcPr>
            <w:tcW w:w="1814" w:type="dxa"/>
          </w:tcPr>
          <w:p w14:paraId="0FB37DD3" w14:textId="77777777" w:rsidR="005D77AA" w:rsidRDefault="005D77AA" w:rsidP="00B04235">
            <w:pPr>
              <w:spacing w:after="0" w:line="240" w:lineRule="auto"/>
              <w:rPr>
                <w:rFonts w:ascii="Sylfaen" w:eastAsia="Arial" w:hAnsi="Sylfaen" w:cstheme="minorHAnsi"/>
                <w:b/>
                <w:i/>
                <w:sz w:val="18"/>
                <w:szCs w:val="18"/>
                <w:lang w:val="ka-GE"/>
              </w:rPr>
            </w:pPr>
          </w:p>
          <w:p w14:paraId="19A6DE68" w14:textId="73EEAEE9" w:rsidR="005D77AA" w:rsidRPr="00C416BB" w:rsidRDefault="005D77AA" w:rsidP="00B04235">
            <w:pPr>
              <w:spacing w:after="0" w:line="240" w:lineRule="auto"/>
              <w:jc w:val="both"/>
              <w:rPr>
                <w:rFonts w:ascii="Sylfaen" w:eastAsia="Arial" w:hAnsi="Sylfaen" w:cs="Arial"/>
                <w:sz w:val="20"/>
                <w:szCs w:val="20"/>
                <w:lang w:val="ka-GE"/>
              </w:rPr>
            </w:pPr>
            <w:r>
              <w:rPr>
                <w:rFonts w:ascii="Sylfaen" w:eastAsia="Arial" w:hAnsi="Sylfaen" w:cstheme="minorHAnsi"/>
                <w:b/>
                <w:i/>
                <w:sz w:val="18"/>
                <w:szCs w:val="18"/>
                <w:lang w:val="ka-GE"/>
              </w:rPr>
              <w:t xml:space="preserve">აქტივობა </w:t>
            </w:r>
            <w:r>
              <w:rPr>
                <w:rFonts w:ascii="Sylfaen" w:eastAsia="Arial" w:hAnsi="Sylfaen" w:cs="Arial"/>
                <w:b/>
                <w:i/>
                <w:sz w:val="20"/>
                <w:szCs w:val="20"/>
                <w:lang w:val="ka-GE"/>
              </w:rPr>
              <w:t>3    სამშენებლო სამუშაოები</w:t>
            </w:r>
          </w:p>
        </w:tc>
        <w:tc>
          <w:tcPr>
            <w:tcW w:w="2477" w:type="dxa"/>
          </w:tcPr>
          <w:p w14:paraId="31AEFDF2" w14:textId="77777777" w:rsidR="005D77AA" w:rsidRPr="00C416BB" w:rsidRDefault="005D77AA" w:rsidP="00B04235">
            <w:pPr>
              <w:spacing w:after="0" w:line="240" w:lineRule="auto"/>
              <w:jc w:val="both"/>
              <w:rPr>
                <w:rFonts w:ascii="Sylfaen" w:eastAsia="Arial" w:hAnsi="Sylfaen" w:cstheme="minorHAnsi"/>
                <w:bCs/>
                <w:sz w:val="20"/>
                <w:szCs w:val="20"/>
                <w:lang w:val="ka-GE"/>
              </w:rPr>
            </w:pPr>
          </w:p>
        </w:tc>
        <w:tc>
          <w:tcPr>
            <w:tcW w:w="2268" w:type="dxa"/>
          </w:tcPr>
          <w:p w14:paraId="2150EF4D" w14:textId="3880C801" w:rsidR="005D77AA" w:rsidRPr="00C416BB" w:rsidRDefault="005D77AA" w:rsidP="00B04235">
            <w:pPr>
              <w:spacing w:after="0" w:line="240" w:lineRule="auto"/>
              <w:jc w:val="center"/>
              <w:rPr>
                <w:rFonts w:ascii="Sylfaen" w:eastAsia="Arial" w:hAnsi="Sylfaen" w:cstheme="minorHAnsi"/>
                <w:bCs/>
                <w:sz w:val="20"/>
                <w:szCs w:val="20"/>
                <w:lang w:val="ka-GE"/>
              </w:rPr>
            </w:pPr>
          </w:p>
        </w:tc>
        <w:tc>
          <w:tcPr>
            <w:tcW w:w="2410" w:type="dxa"/>
          </w:tcPr>
          <w:p w14:paraId="38F93444" w14:textId="77777777" w:rsidR="005D77AA" w:rsidRPr="00C416BB" w:rsidRDefault="005D77AA" w:rsidP="00B04235">
            <w:pPr>
              <w:spacing w:after="0" w:line="240" w:lineRule="auto"/>
              <w:jc w:val="center"/>
              <w:rPr>
                <w:rFonts w:ascii="Sylfaen" w:eastAsia="Arial" w:hAnsi="Sylfaen" w:cstheme="minorHAnsi"/>
                <w:bCs/>
                <w:sz w:val="20"/>
                <w:szCs w:val="20"/>
                <w:lang w:val="ka-GE"/>
              </w:rPr>
            </w:pPr>
          </w:p>
        </w:tc>
        <w:tc>
          <w:tcPr>
            <w:tcW w:w="2551" w:type="dxa"/>
          </w:tcPr>
          <w:p w14:paraId="4B56DFA2" w14:textId="77777777" w:rsidR="005D77AA" w:rsidRPr="00C416BB" w:rsidRDefault="005D77AA" w:rsidP="00B04235">
            <w:pPr>
              <w:spacing w:after="0" w:line="240" w:lineRule="auto"/>
              <w:jc w:val="center"/>
              <w:rPr>
                <w:rFonts w:ascii="Sylfaen" w:eastAsia="Arial" w:hAnsi="Sylfaen" w:cstheme="minorHAnsi"/>
                <w:bCs/>
                <w:sz w:val="20"/>
                <w:szCs w:val="20"/>
                <w:lang w:val="ka-GE"/>
              </w:rPr>
            </w:pPr>
          </w:p>
        </w:tc>
        <w:tc>
          <w:tcPr>
            <w:tcW w:w="2441" w:type="dxa"/>
          </w:tcPr>
          <w:p w14:paraId="5ECE15E7" w14:textId="77777777" w:rsidR="005D77AA" w:rsidRPr="00C416BB" w:rsidRDefault="005D77AA" w:rsidP="00B04235">
            <w:pPr>
              <w:spacing w:after="0" w:line="240" w:lineRule="auto"/>
              <w:jc w:val="both"/>
              <w:rPr>
                <w:rFonts w:ascii="Sylfaen" w:eastAsia="Arial" w:hAnsi="Sylfaen" w:cstheme="minorHAnsi"/>
                <w:bCs/>
                <w:sz w:val="20"/>
                <w:szCs w:val="20"/>
                <w:lang w:val="ka-GE"/>
              </w:rPr>
            </w:pPr>
          </w:p>
        </w:tc>
      </w:tr>
      <w:tr w:rsidR="005D77AA" w:rsidRPr="00C416BB" w14:paraId="55C381C7" w14:textId="77777777" w:rsidTr="005D77AA">
        <w:tc>
          <w:tcPr>
            <w:tcW w:w="1814" w:type="dxa"/>
          </w:tcPr>
          <w:p w14:paraId="10ADE228" w14:textId="26B927BE" w:rsidR="005D77AA" w:rsidRPr="00C416BB" w:rsidRDefault="005D77AA" w:rsidP="00B04235">
            <w:pPr>
              <w:spacing w:after="0" w:line="240" w:lineRule="auto"/>
              <w:jc w:val="both"/>
              <w:rPr>
                <w:rFonts w:ascii="Sylfaen" w:eastAsia="Arial" w:hAnsi="Sylfaen" w:cs="Arial"/>
                <w:sz w:val="20"/>
                <w:szCs w:val="20"/>
                <w:lang w:val="ka-GE"/>
              </w:rPr>
            </w:pPr>
            <w:r>
              <w:rPr>
                <w:rFonts w:ascii="Sylfaen" w:eastAsia="Arial" w:hAnsi="Sylfaen" w:cs="Arial"/>
                <w:sz w:val="18"/>
                <w:szCs w:val="18"/>
                <w:lang w:val="ka-GE"/>
              </w:rPr>
              <w:t>3.1 პარკინგის მოწყობა</w:t>
            </w:r>
          </w:p>
        </w:tc>
        <w:tc>
          <w:tcPr>
            <w:tcW w:w="2477" w:type="dxa"/>
          </w:tcPr>
          <w:p w14:paraId="79C9CD34" w14:textId="77777777" w:rsidR="005D77AA" w:rsidRPr="00C416BB" w:rsidRDefault="005D77AA" w:rsidP="00B04235">
            <w:pPr>
              <w:spacing w:after="0" w:line="240" w:lineRule="auto"/>
              <w:jc w:val="both"/>
              <w:rPr>
                <w:rFonts w:ascii="Sylfaen" w:eastAsia="Arial" w:hAnsi="Sylfaen" w:cstheme="minorHAnsi"/>
                <w:bCs/>
                <w:sz w:val="20"/>
                <w:szCs w:val="20"/>
                <w:lang w:val="ka-GE"/>
              </w:rPr>
            </w:pPr>
          </w:p>
        </w:tc>
        <w:tc>
          <w:tcPr>
            <w:tcW w:w="2268" w:type="dxa"/>
          </w:tcPr>
          <w:p w14:paraId="4DD243D5" w14:textId="1D08FA17" w:rsidR="005D77AA" w:rsidRPr="00C416BB" w:rsidRDefault="005D77AA" w:rsidP="00B04235">
            <w:pPr>
              <w:spacing w:after="0" w:line="240" w:lineRule="auto"/>
              <w:jc w:val="center"/>
              <w:rPr>
                <w:rFonts w:ascii="Sylfaen" w:eastAsia="Arial" w:hAnsi="Sylfaen" w:cstheme="minorHAnsi"/>
                <w:bCs/>
                <w:sz w:val="20"/>
                <w:szCs w:val="20"/>
                <w:lang w:val="ka-GE"/>
              </w:rPr>
            </w:pPr>
            <w:r>
              <w:rPr>
                <w:rFonts w:ascii="Sylfaen" w:eastAsia="Arial" w:hAnsi="Sylfaen" w:cstheme="minorHAnsi"/>
                <w:bCs/>
                <w:sz w:val="20"/>
                <w:szCs w:val="20"/>
                <w:lang w:val="en-US"/>
              </w:rPr>
              <w:t>X</w:t>
            </w:r>
          </w:p>
        </w:tc>
        <w:tc>
          <w:tcPr>
            <w:tcW w:w="2410" w:type="dxa"/>
          </w:tcPr>
          <w:p w14:paraId="16810EE2" w14:textId="1118C0DC" w:rsidR="005D77AA" w:rsidRPr="00C416BB" w:rsidRDefault="005D77AA" w:rsidP="00B04235">
            <w:pPr>
              <w:spacing w:after="0" w:line="240" w:lineRule="auto"/>
              <w:jc w:val="center"/>
              <w:rPr>
                <w:rFonts w:ascii="Sylfaen" w:eastAsia="Arial" w:hAnsi="Sylfaen" w:cstheme="minorHAnsi"/>
                <w:bCs/>
                <w:sz w:val="20"/>
                <w:szCs w:val="20"/>
                <w:lang w:val="ka-GE"/>
              </w:rPr>
            </w:pPr>
          </w:p>
        </w:tc>
        <w:tc>
          <w:tcPr>
            <w:tcW w:w="2551" w:type="dxa"/>
          </w:tcPr>
          <w:p w14:paraId="7024B908" w14:textId="709AA5BD" w:rsidR="005D77AA" w:rsidRPr="00C416BB" w:rsidRDefault="005D77AA" w:rsidP="00B04235">
            <w:pPr>
              <w:spacing w:after="0" w:line="240" w:lineRule="auto"/>
              <w:jc w:val="center"/>
              <w:rPr>
                <w:rFonts w:ascii="Sylfaen" w:eastAsia="Arial" w:hAnsi="Sylfaen" w:cstheme="minorHAnsi"/>
                <w:bCs/>
                <w:sz w:val="20"/>
                <w:szCs w:val="20"/>
                <w:lang w:val="ka-GE"/>
              </w:rPr>
            </w:pPr>
          </w:p>
        </w:tc>
        <w:tc>
          <w:tcPr>
            <w:tcW w:w="2441" w:type="dxa"/>
          </w:tcPr>
          <w:p w14:paraId="4BDB6C4E" w14:textId="77777777" w:rsidR="005D77AA" w:rsidRPr="00C416BB" w:rsidRDefault="005D77AA" w:rsidP="00B04235">
            <w:pPr>
              <w:spacing w:after="0" w:line="240" w:lineRule="auto"/>
              <w:jc w:val="both"/>
              <w:rPr>
                <w:rFonts w:ascii="Sylfaen" w:eastAsia="Arial" w:hAnsi="Sylfaen" w:cstheme="minorHAnsi"/>
                <w:bCs/>
                <w:sz w:val="20"/>
                <w:szCs w:val="20"/>
                <w:lang w:val="ka-GE"/>
              </w:rPr>
            </w:pPr>
          </w:p>
        </w:tc>
      </w:tr>
      <w:tr w:rsidR="005D77AA" w:rsidRPr="00C416BB" w14:paraId="69B66019" w14:textId="77777777" w:rsidTr="005D77AA">
        <w:tc>
          <w:tcPr>
            <w:tcW w:w="1814" w:type="dxa"/>
          </w:tcPr>
          <w:p w14:paraId="5F1B04BA" w14:textId="28366AAF" w:rsidR="005D77AA" w:rsidRPr="00C416BB" w:rsidRDefault="005D77AA" w:rsidP="00B04235">
            <w:pPr>
              <w:spacing w:after="0" w:line="240" w:lineRule="auto"/>
              <w:jc w:val="both"/>
              <w:rPr>
                <w:rFonts w:ascii="Sylfaen" w:eastAsia="Arial" w:hAnsi="Sylfaen" w:cs="Arial"/>
                <w:sz w:val="20"/>
                <w:szCs w:val="20"/>
                <w:lang w:val="ka-GE"/>
              </w:rPr>
            </w:pPr>
            <w:r>
              <w:rPr>
                <w:rFonts w:ascii="Sylfaen" w:eastAsia="Arial" w:hAnsi="Sylfaen" w:cs="Arial"/>
                <w:sz w:val="18"/>
                <w:szCs w:val="18"/>
                <w:lang w:val="ka-GE"/>
              </w:rPr>
              <w:t xml:space="preserve">3.2  ბორდიურების ბეტონის საძირკვლისა და ბორდიურების მოწყობა </w:t>
            </w:r>
          </w:p>
        </w:tc>
        <w:tc>
          <w:tcPr>
            <w:tcW w:w="2477" w:type="dxa"/>
          </w:tcPr>
          <w:p w14:paraId="2A913D85" w14:textId="77777777" w:rsidR="005D77AA" w:rsidRPr="00C416BB" w:rsidRDefault="005D77AA" w:rsidP="00B04235">
            <w:pPr>
              <w:spacing w:after="0" w:line="240" w:lineRule="auto"/>
              <w:jc w:val="both"/>
              <w:rPr>
                <w:rFonts w:ascii="Sylfaen" w:eastAsia="Arial" w:hAnsi="Sylfaen" w:cstheme="minorHAnsi"/>
                <w:bCs/>
                <w:sz w:val="20"/>
                <w:szCs w:val="20"/>
                <w:lang w:val="ka-GE"/>
              </w:rPr>
            </w:pPr>
          </w:p>
        </w:tc>
        <w:tc>
          <w:tcPr>
            <w:tcW w:w="2268" w:type="dxa"/>
          </w:tcPr>
          <w:p w14:paraId="20F1EB03" w14:textId="5B4EBEB5" w:rsidR="005D77AA" w:rsidRPr="00C416BB" w:rsidRDefault="005D77AA" w:rsidP="00B04235">
            <w:pPr>
              <w:spacing w:after="0" w:line="240" w:lineRule="auto"/>
              <w:jc w:val="center"/>
              <w:rPr>
                <w:rFonts w:ascii="Sylfaen" w:eastAsia="Arial" w:hAnsi="Sylfaen" w:cstheme="minorHAnsi"/>
                <w:bCs/>
                <w:sz w:val="20"/>
                <w:szCs w:val="20"/>
                <w:lang w:val="ka-GE"/>
              </w:rPr>
            </w:pPr>
            <w:r>
              <w:rPr>
                <w:rFonts w:ascii="Sylfaen" w:eastAsia="Arial" w:hAnsi="Sylfaen" w:cstheme="minorHAnsi"/>
                <w:bCs/>
                <w:sz w:val="20"/>
                <w:szCs w:val="20"/>
                <w:lang w:val="en-US"/>
              </w:rPr>
              <w:t>X</w:t>
            </w:r>
          </w:p>
        </w:tc>
        <w:tc>
          <w:tcPr>
            <w:tcW w:w="2410" w:type="dxa"/>
          </w:tcPr>
          <w:p w14:paraId="7BD1A7CE" w14:textId="0334B45A" w:rsidR="005D77AA" w:rsidRPr="00C416BB" w:rsidRDefault="005D77AA" w:rsidP="00B04235">
            <w:pPr>
              <w:spacing w:after="0" w:line="240" w:lineRule="auto"/>
              <w:jc w:val="center"/>
              <w:rPr>
                <w:rFonts w:ascii="Sylfaen" w:eastAsia="Arial" w:hAnsi="Sylfaen" w:cstheme="minorHAnsi"/>
                <w:bCs/>
                <w:sz w:val="20"/>
                <w:szCs w:val="20"/>
                <w:lang w:val="ka-GE"/>
              </w:rPr>
            </w:pPr>
          </w:p>
        </w:tc>
        <w:tc>
          <w:tcPr>
            <w:tcW w:w="2551" w:type="dxa"/>
          </w:tcPr>
          <w:p w14:paraId="351F823F" w14:textId="77777777" w:rsidR="005D77AA" w:rsidRPr="00C416BB" w:rsidRDefault="005D77AA" w:rsidP="00B04235">
            <w:pPr>
              <w:spacing w:after="0" w:line="240" w:lineRule="auto"/>
              <w:jc w:val="center"/>
              <w:rPr>
                <w:rFonts w:ascii="Sylfaen" w:eastAsia="Arial" w:hAnsi="Sylfaen" w:cstheme="minorHAnsi"/>
                <w:bCs/>
                <w:sz w:val="20"/>
                <w:szCs w:val="20"/>
                <w:lang w:val="ka-GE"/>
              </w:rPr>
            </w:pPr>
          </w:p>
        </w:tc>
        <w:tc>
          <w:tcPr>
            <w:tcW w:w="2441" w:type="dxa"/>
          </w:tcPr>
          <w:p w14:paraId="14D480D5" w14:textId="77777777" w:rsidR="005D77AA" w:rsidRPr="00C416BB" w:rsidRDefault="005D77AA" w:rsidP="00B04235">
            <w:pPr>
              <w:spacing w:after="0" w:line="240" w:lineRule="auto"/>
              <w:jc w:val="both"/>
              <w:rPr>
                <w:rFonts w:ascii="Sylfaen" w:eastAsia="Arial" w:hAnsi="Sylfaen" w:cstheme="minorHAnsi"/>
                <w:bCs/>
                <w:sz w:val="20"/>
                <w:szCs w:val="20"/>
                <w:lang w:val="ka-GE"/>
              </w:rPr>
            </w:pPr>
          </w:p>
        </w:tc>
      </w:tr>
      <w:tr w:rsidR="005D77AA" w:rsidRPr="00C416BB" w14:paraId="2A9C956E" w14:textId="77777777" w:rsidTr="005D77AA">
        <w:tc>
          <w:tcPr>
            <w:tcW w:w="1814" w:type="dxa"/>
          </w:tcPr>
          <w:p w14:paraId="4AA77A10" w14:textId="77777777" w:rsidR="005D77AA" w:rsidRDefault="005D77AA" w:rsidP="00B04235">
            <w:pPr>
              <w:jc w:val="both"/>
              <w:rPr>
                <w:rFonts w:ascii="Sylfaen" w:eastAsia="Arial" w:hAnsi="Sylfaen" w:cs="Arial"/>
                <w:sz w:val="18"/>
                <w:szCs w:val="18"/>
                <w:lang w:val="ka-GE"/>
              </w:rPr>
            </w:pPr>
          </w:p>
          <w:p w14:paraId="0685DF7F" w14:textId="1602A463" w:rsidR="005D77AA" w:rsidRPr="00C416BB" w:rsidRDefault="005D77AA" w:rsidP="00B04235">
            <w:pPr>
              <w:spacing w:after="0" w:line="240" w:lineRule="auto"/>
              <w:jc w:val="both"/>
              <w:rPr>
                <w:rFonts w:ascii="Sylfaen" w:eastAsia="Arial" w:hAnsi="Sylfaen" w:cs="Arial"/>
                <w:sz w:val="20"/>
                <w:szCs w:val="20"/>
                <w:lang w:val="ka-GE"/>
              </w:rPr>
            </w:pPr>
            <w:r>
              <w:rPr>
                <w:rFonts w:ascii="Sylfaen" w:eastAsia="Arial" w:hAnsi="Sylfaen" w:cs="Arial"/>
                <w:sz w:val="18"/>
                <w:szCs w:val="18"/>
                <w:lang w:val="ka-GE"/>
              </w:rPr>
              <w:t xml:space="preserve">3.3 ქვაფენილისათვის ქვიშა-ღორღისა და ფენილის მოწყობა </w:t>
            </w:r>
          </w:p>
        </w:tc>
        <w:tc>
          <w:tcPr>
            <w:tcW w:w="2477" w:type="dxa"/>
          </w:tcPr>
          <w:p w14:paraId="58DBB878" w14:textId="77777777" w:rsidR="005D77AA" w:rsidRPr="00C416BB" w:rsidRDefault="005D77AA" w:rsidP="00B04235">
            <w:pPr>
              <w:spacing w:after="0" w:line="240" w:lineRule="auto"/>
              <w:jc w:val="both"/>
              <w:rPr>
                <w:rFonts w:ascii="Sylfaen" w:eastAsia="Arial" w:hAnsi="Sylfaen" w:cstheme="minorHAnsi"/>
                <w:bCs/>
                <w:sz w:val="20"/>
                <w:szCs w:val="20"/>
                <w:lang w:val="ka-GE"/>
              </w:rPr>
            </w:pPr>
          </w:p>
        </w:tc>
        <w:tc>
          <w:tcPr>
            <w:tcW w:w="2268" w:type="dxa"/>
          </w:tcPr>
          <w:p w14:paraId="0040A951" w14:textId="76F713E5" w:rsidR="005D77AA" w:rsidRPr="00C416BB" w:rsidRDefault="005D77AA" w:rsidP="00B04235">
            <w:pPr>
              <w:spacing w:after="0" w:line="240" w:lineRule="auto"/>
              <w:jc w:val="center"/>
              <w:rPr>
                <w:rFonts w:ascii="Sylfaen" w:eastAsia="Arial" w:hAnsi="Sylfaen" w:cstheme="minorHAnsi"/>
                <w:bCs/>
                <w:sz w:val="20"/>
                <w:szCs w:val="20"/>
                <w:lang w:val="ka-GE"/>
              </w:rPr>
            </w:pPr>
            <w:r>
              <w:rPr>
                <w:rFonts w:ascii="Sylfaen" w:eastAsia="Arial" w:hAnsi="Sylfaen" w:cstheme="minorHAnsi"/>
                <w:bCs/>
                <w:sz w:val="20"/>
                <w:szCs w:val="20"/>
                <w:lang w:val="en-US"/>
              </w:rPr>
              <w:t>X</w:t>
            </w:r>
          </w:p>
        </w:tc>
        <w:tc>
          <w:tcPr>
            <w:tcW w:w="2410" w:type="dxa"/>
          </w:tcPr>
          <w:p w14:paraId="4BAC341C" w14:textId="5EA1759D" w:rsidR="005D77AA" w:rsidRPr="00C416BB" w:rsidRDefault="005D77AA" w:rsidP="00B04235">
            <w:pPr>
              <w:spacing w:after="0" w:line="240" w:lineRule="auto"/>
              <w:jc w:val="center"/>
              <w:rPr>
                <w:rFonts w:ascii="Sylfaen" w:eastAsia="Arial" w:hAnsi="Sylfaen" w:cstheme="minorHAnsi"/>
                <w:bCs/>
                <w:sz w:val="20"/>
                <w:szCs w:val="20"/>
                <w:lang w:val="ka-GE"/>
              </w:rPr>
            </w:pPr>
            <w:r>
              <w:rPr>
                <w:rFonts w:ascii="Sylfaen" w:eastAsia="Arial" w:hAnsi="Sylfaen" w:cstheme="minorHAnsi"/>
                <w:bCs/>
                <w:sz w:val="20"/>
                <w:szCs w:val="20"/>
                <w:lang w:val="en-US"/>
              </w:rPr>
              <w:t>X</w:t>
            </w:r>
          </w:p>
        </w:tc>
        <w:tc>
          <w:tcPr>
            <w:tcW w:w="2551" w:type="dxa"/>
          </w:tcPr>
          <w:p w14:paraId="2857EC0B" w14:textId="77777777" w:rsidR="005D77AA" w:rsidRPr="00C416BB" w:rsidRDefault="005D77AA" w:rsidP="00B04235">
            <w:pPr>
              <w:spacing w:after="0" w:line="240" w:lineRule="auto"/>
              <w:jc w:val="center"/>
              <w:rPr>
                <w:rFonts w:ascii="Sylfaen" w:eastAsia="Arial" w:hAnsi="Sylfaen" w:cstheme="minorHAnsi"/>
                <w:bCs/>
                <w:sz w:val="20"/>
                <w:szCs w:val="20"/>
                <w:lang w:val="ka-GE"/>
              </w:rPr>
            </w:pPr>
          </w:p>
        </w:tc>
        <w:tc>
          <w:tcPr>
            <w:tcW w:w="2441" w:type="dxa"/>
          </w:tcPr>
          <w:p w14:paraId="50072A00" w14:textId="77777777" w:rsidR="005D77AA" w:rsidRPr="00C416BB" w:rsidRDefault="005D77AA" w:rsidP="00B04235">
            <w:pPr>
              <w:spacing w:after="0" w:line="240" w:lineRule="auto"/>
              <w:jc w:val="both"/>
              <w:rPr>
                <w:rFonts w:ascii="Sylfaen" w:eastAsia="Arial" w:hAnsi="Sylfaen" w:cstheme="minorHAnsi"/>
                <w:bCs/>
                <w:sz w:val="20"/>
                <w:szCs w:val="20"/>
                <w:lang w:val="ka-GE"/>
              </w:rPr>
            </w:pPr>
          </w:p>
        </w:tc>
      </w:tr>
      <w:tr w:rsidR="005D77AA" w:rsidRPr="00C416BB" w14:paraId="306150E3" w14:textId="77777777" w:rsidTr="005D77AA">
        <w:tc>
          <w:tcPr>
            <w:tcW w:w="1814" w:type="dxa"/>
          </w:tcPr>
          <w:p w14:paraId="20AFBB40" w14:textId="7E692501" w:rsidR="005D77AA" w:rsidRPr="00C416BB" w:rsidRDefault="005D77AA" w:rsidP="00B04235">
            <w:pPr>
              <w:spacing w:after="0" w:line="240" w:lineRule="auto"/>
              <w:jc w:val="both"/>
              <w:rPr>
                <w:rFonts w:ascii="Sylfaen" w:eastAsia="Arial" w:hAnsi="Sylfaen" w:cs="Arial"/>
                <w:sz w:val="20"/>
                <w:szCs w:val="20"/>
                <w:lang w:val="ka-GE"/>
              </w:rPr>
            </w:pPr>
            <w:r>
              <w:rPr>
                <w:rFonts w:ascii="Sylfaen" w:eastAsia="Arial" w:hAnsi="Sylfaen" w:cs="Arial"/>
                <w:sz w:val="18"/>
                <w:szCs w:val="18"/>
                <w:lang w:val="ka-GE"/>
              </w:rPr>
              <w:t>3.4 ქვიშით ბეტონის დეკორატიული ქვაფენილის მოწყობა</w:t>
            </w:r>
          </w:p>
        </w:tc>
        <w:tc>
          <w:tcPr>
            <w:tcW w:w="2477" w:type="dxa"/>
          </w:tcPr>
          <w:p w14:paraId="10AF58E6" w14:textId="77777777" w:rsidR="005D77AA" w:rsidRPr="00C416BB" w:rsidRDefault="005D77AA" w:rsidP="00B04235">
            <w:pPr>
              <w:spacing w:after="0" w:line="240" w:lineRule="auto"/>
              <w:jc w:val="both"/>
              <w:rPr>
                <w:rFonts w:ascii="Sylfaen" w:eastAsia="Arial" w:hAnsi="Sylfaen" w:cstheme="minorHAnsi"/>
                <w:bCs/>
                <w:sz w:val="20"/>
                <w:szCs w:val="20"/>
                <w:lang w:val="ka-GE"/>
              </w:rPr>
            </w:pPr>
          </w:p>
        </w:tc>
        <w:tc>
          <w:tcPr>
            <w:tcW w:w="2268" w:type="dxa"/>
          </w:tcPr>
          <w:p w14:paraId="31F23072" w14:textId="6D7AC5EC" w:rsidR="005D77AA" w:rsidRPr="00C416BB" w:rsidRDefault="005D77AA" w:rsidP="00B04235">
            <w:pPr>
              <w:spacing w:after="0" w:line="240" w:lineRule="auto"/>
              <w:jc w:val="center"/>
              <w:rPr>
                <w:rFonts w:ascii="Sylfaen" w:eastAsia="Arial" w:hAnsi="Sylfaen" w:cstheme="minorHAnsi"/>
                <w:bCs/>
                <w:sz w:val="20"/>
                <w:szCs w:val="20"/>
                <w:lang w:val="ka-GE"/>
              </w:rPr>
            </w:pPr>
            <w:r>
              <w:rPr>
                <w:rFonts w:ascii="Sylfaen" w:eastAsia="Arial" w:hAnsi="Sylfaen" w:cstheme="minorHAnsi"/>
                <w:bCs/>
                <w:sz w:val="20"/>
                <w:szCs w:val="20"/>
                <w:lang w:val="en-US"/>
              </w:rPr>
              <w:t>X</w:t>
            </w:r>
          </w:p>
        </w:tc>
        <w:tc>
          <w:tcPr>
            <w:tcW w:w="2410" w:type="dxa"/>
          </w:tcPr>
          <w:p w14:paraId="3339446E" w14:textId="7329F3B4" w:rsidR="005D77AA" w:rsidRPr="00C416BB" w:rsidRDefault="005D77AA" w:rsidP="00B04235">
            <w:pPr>
              <w:spacing w:after="0" w:line="240" w:lineRule="auto"/>
              <w:jc w:val="center"/>
              <w:rPr>
                <w:rFonts w:ascii="Sylfaen" w:eastAsia="Arial" w:hAnsi="Sylfaen" w:cstheme="minorHAnsi"/>
                <w:bCs/>
                <w:sz w:val="20"/>
                <w:szCs w:val="20"/>
                <w:lang w:val="ka-GE"/>
              </w:rPr>
            </w:pPr>
            <w:r>
              <w:rPr>
                <w:rFonts w:ascii="Sylfaen" w:eastAsia="Arial" w:hAnsi="Sylfaen" w:cstheme="minorHAnsi"/>
                <w:bCs/>
                <w:sz w:val="20"/>
                <w:szCs w:val="20"/>
                <w:lang w:val="en-US"/>
              </w:rPr>
              <w:t>X</w:t>
            </w:r>
          </w:p>
        </w:tc>
        <w:tc>
          <w:tcPr>
            <w:tcW w:w="2551" w:type="dxa"/>
          </w:tcPr>
          <w:p w14:paraId="37030096" w14:textId="77777777" w:rsidR="005D77AA" w:rsidRPr="00C416BB" w:rsidRDefault="005D77AA" w:rsidP="00B04235">
            <w:pPr>
              <w:spacing w:after="0" w:line="240" w:lineRule="auto"/>
              <w:jc w:val="center"/>
              <w:rPr>
                <w:rFonts w:ascii="Sylfaen" w:eastAsia="Arial" w:hAnsi="Sylfaen" w:cstheme="minorHAnsi"/>
                <w:bCs/>
                <w:sz w:val="20"/>
                <w:szCs w:val="20"/>
                <w:lang w:val="ka-GE"/>
              </w:rPr>
            </w:pPr>
          </w:p>
        </w:tc>
        <w:tc>
          <w:tcPr>
            <w:tcW w:w="2441" w:type="dxa"/>
          </w:tcPr>
          <w:p w14:paraId="093A3F0E" w14:textId="77777777" w:rsidR="005D77AA" w:rsidRPr="00C416BB" w:rsidRDefault="005D77AA" w:rsidP="00B04235">
            <w:pPr>
              <w:spacing w:after="0" w:line="240" w:lineRule="auto"/>
              <w:jc w:val="both"/>
              <w:rPr>
                <w:rFonts w:ascii="Sylfaen" w:eastAsia="Arial" w:hAnsi="Sylfaen" w:cstheme="minorHAnsi"/>
                <w:bCs/>
                <w:sz w:val="20"/>
                <w:szCs w:val="20"/>
                <w:lang w:val="ka-GE"/>
              </w:rPr>
            </w:pPr>
          </w:p>
        </w:tc>
      </w:tr>
      <w:tr w:rsidR="005D77AA" w:rsidRPr="00C416BB" w14:paraId="08DFFB7F" w14:textId="77777777" w:rsidTr="005D77AA">
        <w:tc>
          <w:tcPr>
            <w:tcW w:w="1814" w:type="dxa"/>
          </w:tcPr>
          <w:p w14:paraId="22BD9CAA" w14:textId="77777777" w:rsidR="005D77AA" w:rsidRDefault="005D77AA" w:rsidP="00B04235">
            <w:pPr>
              <w:spacing w:after="0" w:line="240" w:lineRule="auto"/>
              <w:jc w:val="both"/>
              <w:rPr>
                <w:rFonts w:ascii="Sylfaen" w:eastAsia="Arial" w:hAnsi="Sylfaen" w:cs="Arial"/>
                <w:b/>
                <w:bCs/>
                <w:i/>
                <w:sz w:val="20"/>
                <w:szCs w:val="20"/>
                <w:lang w:val="ka-GE"/>
              </w:rPr>
            </w:pPr>
            <w:r>
              <w:rPr>
                <w:rFonts w:ascii="Sylfaen" w:eastAsia="Arial" w:hAnsi="Sylfaen" w:cstheme="minorHAnsi"/>
                <w:b/>
                <w:i/>
                <w:sz w:val="18"/>
                <w:szCs w:val="18"/>
                <w:lang w:val="ka-GE"/>
              </w:rPr>
              <w:lastRenderedPageBreak/>
              <w:t xml:space="preserve">აქტივობა </w:t>
            </w:r>
            <w:r>
              <w:rPr>
                <w:rFonts w:ascii="Sylfaen" w:eastAsia="Arial" w:hAnsi="Sylfaen" w:cs="Arial"/>
                <w:b/>
                <w:bCs/>
                <w:i/>
                <w:sz w:val="20"/>
                <w:szCs w:val="20"/>
                <w:lang w:val="ka-GE"/>
              </w:rPr>
              <w:t>4</w:t>
            </w:r>
          </w:p>
          <w:p w14:paraId="5BD182E0" w14:textId="5F2FDEA0" w:rsidR="005D77AA" w:rsidRPr="00C416BB" w:rsidRDefault="005D77AA" w:rsidP="00B04235">
            <w:pPr>
              <w:spacing w:after="0" w:line="240" w:lineRule="auto"/>
              <w:jc w:val="both"/>
              <w:rPr>
                <w:rFonts w:ascii="Sylfaen" w:eastAsia="Arial" w:hAnsi="Sylfaen" w:cs="Arial"/>
                <w:sz w:val="20"/>
                <w:szCs w:val="20"/>
                <w:lang w:val="ka-GE"/>
              </w:rPr>
            </w:pPr>
            <w:r>
              <w:rPr>
                <w:rFonts w:ascii="Sylfaen" w:eastAsia="Arial" w:hAnsi="Sylfaen" w:cs="Arial"/>
                <w:b/>
                <w:bCs/>
                <w:i/>
                <w:sz w:val="20"/>
                <w:szCs w:val="20"/>
                <w:lang w:val="ka-GE"/>
              </w:rPr>
              <w:t>სამშენებლო სამუშაოები</w:t>
            </w:r>
          </w:p>
        </w:tc>
        <w:tc>
          <w:tcPr>
            <w:tcW w:w="2477" w:type="dxa"/>
          </w:tcPr>
          <w:p w14:paraId="0F96A0A6" w14:textId="77777777" w:rsidR="005D77AA" w:rsidRPr="00C416BB" w:rsidRDefault="005D77AA" w:rsidP="00B04235">
            <w:pPr>
              <w:spacing w:after="0" w:line="240" w:lineRule="auto"/>
              <w:jc w:val="both"/>
              <w:rPr>
                <w:rFonts w:ascii="Sylfaen" w:eastAsia="Arial" w:hAnsi="Sylfaen" w:cstheme="minorHAnsi"/>
                <w:bCs/>
                <w:sz w:val="20"/>
                <w:szCs w:val="20"/>
                <w:lang w:val="ka-GE"/>
              </w:rPr>
            </w:pPr>
          </w:p>
        </w:tc>
        <w:tc>
          <w:tcPr>
            <w:tcW w:w="2268" w:type="dxa"/>
          </w:tcPr>
          <w:p w14:paraId="209DA88B" w14:textId="77777777" w:rsidR="005D77AA" w:rsidRPr="00C416BB" w:rsidRDefault="005D77AA" w:rsidP="00B04235">
            <w:pPr>
              <w:spacing w:after="0" w:line="240" w:lineRule="auto"/>
              <w:jc w:val="center"/>
              <w:rPr>
                <w:rFonts w:ascii="Sylfaen" w:eastAsia="Arial" w:hAnsi="Sylfaen" w:cstheme="minorHAnsi"/>
                <w:bCs/>
                <w:sz w:val="20"/>
                <w:szCs w:val="20"/>
                <w:lang w:val="ka-GE"/>
              </w:rPr>
            </w:pPr>
          </w:p>
        </w:tc>
        <w:tc>
          <w:tcPr>
            <w:tcW w:w="2410" w:type="dxa"/>
          </w:tcPr>
          <w:p w14:paraId="5B57A4BA" w14:textId="7E925FC9" w:rsidR="005D77AA" w:rsidRPr="00C416BB" w:rsidRDefault="005D77AA" w:rsidP="00B04235">
            <w:pPr>
              <w:spacing w:after="0" w:line="240" w:lineRule="auto"/>
              <w:jc w:val="center"/>
              <w:rPr>
                <w:rFonts w:ascii="Sylfaen" w:eastAsia="Arial" w:hAnsi="Sylfaen" w:cstheme="minorHAnsi"/>
                <w:bCs/>
                <w:sz w:val="20"/>
                <w:szCs w:val="20"/>
                <w:lang w:val="ka-GE"/>
              </w:rPr>
            </w:pPr>
          </w:p>
        </w:tc>
        <w:tc>
          <w:tcPr>
            <w:tcW w:w="2551" w:type="dxa"/>
          </w:tcPr>
          <w:p w14:paraId="4C57514E" w14:textId="77777777" w:rsidR="005D77AA" w:rsidRPr="00C416BB" w:rsidRDefault="005D77AA" w:rsidP="00B04235">
            <w:pPr>
              <w:spacing w:after="0" w:line="240" w:lineRule="auto"/>
              <w:jc w:val="center"/>
              <w:rPr>
                <w:rFonts w:ascii="Sylfaen" w:eastAsia="Arial" w:hAnsi="Sylfaen" w:cstheme="minorHAnsi"/>
                <w:bCs/>
                <w:sz w:val="20"/>
                <w:szCs w:val="20"/>
                <w:lang w:val="ka-GE"/>
              </w:rPr>
            </w:pPr>
          </w:p>
        </w:tc>
        <w:tc>
          <w:tcPr>
            <w:tcW w:w="2441" w:type="dxa"/>
          </w:tcPr>
          <w:p w14:paraId="4CD70017" w14:textId="77777777" w:rsidR="005D77AA" w:rsidRPr="00C416BB" w:rsidRDefault="005D77AA" w:rsidP="00B04235">
            <w:pPr>
              <w:spacing w:after="0" w:line="240" w:lineRule="auto"/>
              <w:jc w:val="both"/>
              <w:rPr>
                <w:rFonts w:ascii="Sylfaen" w:eastAsia="Arial" w:hAnsi="Sylfaen" w:cstheme="minorHAnsi"/>
                <w:bCs/>
                <w:sz w:val="20"/>
                <w:szCs w:val="20"/>
                <w:lang w:val="ka-GE"/>
              </w:rPr>
            </w:pPr>
          </w:p>
        </w:tc>
      </w:tr>
      <w:tr w:rsidR="005D77AA" w:rsidRPr="00C416BB" w14:paraId="020FB48F" w14:textId="77777777" w:rsidTr="005D77AA">
        <w:tc>
          <w:tcPr>
            <w:tcW w:w="1814" w:type="dxa"/>
          </w:tcPr>
          <w:p w14:paraId="45FC4F60" w14:textId="77777777" w:rsidR="005D77AA" w:rsidRDefault="005D77AA" w:rsidP="00B04235">
            <w:pPr>
              <w:spacing w:after="0" w:line="240" w:lineRule="auto"/>
              <w:jc w:val="both"/>
              <w:rPr>
                <w:rFonts w:ascii="Sylfaen" w:eastAsia="Arial" w:hAnsi="Sylfaen" w:cs="Arial"/>
                <w:i/>
                <w:sz w:val="18"/>
                <w:szCs w:val="18"/>
                <w:lang w:val="ka-GE"/>
              </w:rPr>
            </w:pPr>
            <w:r>
              <w:rPr>
                <w:rFonts w:ascii="Sylfaen" w:eastAsia="Arial" w:hAnsi="Sylfaen" w:cs="Arial"/>
                <w:i/>
                <w:sz w:val="18"/>
                <w:szCs w:val="18"/>
                <w:lang w:val="ka-GE"/>
              </w:rPr>
              <w:t>4.1  ბეტონის დეკორატიული ქვაფენილის, მისი ჩამკეტი ბეტონის და მოაჯირების ბეტონის ფუნდამენტის   მოწყობა</w:t>
            </w:r>
          </w:p>
          <w:p w14:paraId="384E44AD" w14:textId="6ED394B1" w:rsidR="005D77AA" w:rsidRPr="00C416BB" w:rsidRDefault="005D77AA" w:rsidP="00B04235">
            <w:pPr>
              <w:spacing w:after="0" w:line="240" w:lineRule="auto"/>
              <w:jc w:val="both"/>
              <w:rPr>
                <w:rFonts w:ascii="Sylfaen" w:eastAsia="Arial" w:hAnsi="Sylfaen" w:cs="Arial"/>
                <w:sz w:val="20"/>
                <w:szCs w:val="20"/>
                <w:lang w:val="ka-GE"/>
              </w:rPr>
            </w:pPr>
          </w:p>
        </w:tc>
        <w:tc>
          <w:tcPr>
            <w:tcW w:w="2477" w:type="dxa"/>
          </w:tcPr>
          <w:p w14:paraId="2DAD83C1" w14:textId="77777777" w:rsidR="005D77AA" w:rsidRPr="00C416BB" w:rsidRDefault="005D77AA" w:rsidP="00B04235">
            <w:pPr>
              <w:spacing w:after="0" w:line="240" w:lineRule="auto"/>
              <w:jc w:val="both"/>
              <w:rPr>
                <w:rFonts w:ascii="Sylfaen" w:eastAsia="Arial" w:hAnsi="Sylfaen" w:cstheme="minorHAnsi"/>
                <w:bCs/>
                <w:sz w:val="20"/>
                <w:szCs w:val="20"/>
                <w:lang w:val="ka-GE"/>
              </w:rPr>
            </w:pPr>
          </w:p>
        </w:tc>
        <w:tc>
          <w:tcPr>
            <w:tcW w:w="2268" w:type="dxa"/>
          </w:tcPr>
          <w:p w14:paraId="74A453F5" w14:textId="77777777" w:rsidR="005D77AA" w:rsidRPr="00C416BB" w:rsidRDefault="005D77AA" w:rsidP="00B04235">
            <w:pPr>
              <w:spacing w:after="0" w:line="240" w:lineRule="auto"/>
              <w:jc w:val="center"/>
              <w:rPr>
                <w:rFonts w:ascii="Sylfaen" w:eastAsia="Arial" w:hAnsi="Sylfaen" w:cstheme="minorHAnsi"/>
                <w:bCs/>
                <w:sz w:val="20"/>
                <w:szCs w:val="20"/>
                <w:lang w:val="ka-GE"/>
              </w:rPr>
            </w:pPr>
          </w:p>
        </w:tc>
        <w:tc>
          <w:tcPr>
            <w:tcW w:w="2410" w:type="dxa"/>
          </w:tcPr>
          <w:p w14:paraId="5F35DDD4" w14:textId="2ECE8037" w:rsidR="005D77AA" w:rsidRPr="00C416BB" w:rsidRDefault="005D77AA" w:rsidP="00B04235">
            <w:pPr>
              <w:spacing w:after="0" w:line="240" w:lineRule="auto"/>
              <w:jc w:val="center"/>
              <w:rPr>
                <w:rFonts w:ascii="Sylfaen" w:eastAsia="Arial" w:hAnsi="Sylfaen" w:cstheme="minorHAnsi"/>
                <w:bCs/>
                <w:sz w:val="20"/>
                <w:szCs w:val="20"/>
                <w:lang w:val="ka-GE"/>
              </w:rPr>
            </w:pPr>
            <w:r>
              <w:rPr>
                <w:rFonts w:ascii="Sylfaen" w:eastAsia="Arial" w:hAnsi="Sylfaen" w:cstheme="minorHAnsi"/>
                <w:bCs/>
                <w:sz w:val="20"/>
                <w:szCs w:val="20"/>
                <w:lang w:val="en-US"/>
              </w:rPr>
              <w:t>X</w:t>
            </w:r>
          </w:p>
        </w:tc>
        <w:tc>
          <w:tcPr>
            <w:tcW w:w="2551" w:type="dxa"/>
          </w:tcPr>
          <w:p w14:paraId="308C09B9" w14:textId="448C6B5F" w:rsidR="005D77AA" w:rsidRPr="00C416BB" w:rsidRDefault="005D77AA" w:rsidP="00B04235">
            <w:pPr>
              <w:spacing w:after="0" w:line="240" w:lineRule="auto"/>
              <w:jc w:val="center"/>
              <w:rPr>
                <w:rFonts w:ascii="Sylfaen" w:eastAsia="Arial" w:hAnsi="Sylfaen" w:cstheme="minorHAnsi"/>
                <w:bCs/>
                <w:sz w:val="20"/>
                <w:szCs w:val="20"/>
                <w:lang w:val="ka-GE"/>
              </w:rPr>
            </w:pPr>
          </w:p>
        </w:tc>
        <w:tc>
          <w:tcPr>
            <w:tcW w:w="2441" w:type="dxa"/>
          </w:tcPr>
          <w:p w14:paraId="075DD3C7" w14:textId="77777777" w:rsidR="005D77AA" w:rsidRPr="00C416BB" w:rsidRDefault="005D77AA" w:rsidP="00B04235">
            <w:pPr>
              <w:spacing w:after="0" w:line="240" w:lineRule="auto"/>
              <w:jc w:val="both"/>
              <w:rPr>
                <w:rFonts w:ascii="Sylfaen" w:eastAsia="Arial" w:hAnsi="Sylfaen" w:cstheme="minorHAnsi"/>
                <w:bCs/>
                <w:sz w:val="20"/>
                <w:szCs w:val="20"/>
                <w:lang w:val="ka-GE"/>
              </w:rPr>
            </w:pPr>
          </w:p>
        </w:tc>
      </w:tr>
      <w:tr w:rsidR="005D77AA" w:rsidRPr="00C416BB" w14:paraId="0226281D" w14:textId="77777777" w:rsidTr="005D77AA">
        <w:tc>
          <w:tcPr>
            <w:tcW w:w="1814" w:type="dxa"/>
          </w:tcPr>
          <w:p w14:paraId="2959311D" w14:textId="77777777" w:rsidR="005D77AA" w:rsidRDefault="005D77AA" w:rsidP="00B04235">
            <w:pPr>
              <w:spacing w:after="0" w:line="240" w:lineRule="auto"/>
              <w:jc w:val="both"/>
              <w:rPr>
                <w:rFonts w:ascii="Sylfaen" w:eastAsia="Arial" w:hAnsi="Sylfaen" w:cs="Arial"/>
                <w:i/>
                <w:sz w:val="18"/>
                <w:szCs w:val="18"/>
                <w:lang w:val="ka-GE"/>
              </w:rPr>
            </w:pPr>
            <w:r>
              <w:rPr>
                <w:rFonts w:ascii="Sylfaen" w:eastAsia="Arial" w:hAnsi="Sylfaen" w:cs="Arial"/>
                <w:i/>
                <w:sz w:val="18"/>
                <w:szCs w:val="18"/>
                <w:lang w:val="ka-GE"/>
              </w:rPr>
              <w:t>4.2 ლითონის მოაჯირების მოწყობა და შეღებვა</w:t>
            </w:r>
          </w:p>
          <w:p w14:paraId="44387409" w14:textId="77777777" w:rsidR="005D77AA" w:rsidRPr="00C416BB" w:rsidRDefault="005D77AA" w:rsidP="00B04235">
            <w:pPr>
              <w:spacing w:after="0" w:line="240" w:lineRule="auto"/>
              <w:jc w:val="both"/>
              <w:rPr>
                <w:rFonts w:ascii="Sylfaen" w:eastAsia="Arial" w:hAnsi="Sylfaen" w:cs="Arial"/>
                <w:sz w:val="20"/>
                <w:szCs w:val="20"/>
                <w:lang w:val="ka-GE"/>
              </w:rPr>
            </w:pPr>
          </w:p>
        </w:tc>
        <w:tc>
          <w:tcPr>
            <w:tcW w:w="2477" w:type="dxa"/>
          </w:tcPr>
          <w:p w14:paraId="44C84E6B" w14:textId="77777777" w:rsidR="005D77AA" w:rsidRPr="00C416BB" w:rsidRDefault="005D77AA" w:rsidP="00B04235">
            <w:pPr>
              <w:spacing w:after="0" w:line="240" w:lineRule="auto"/>
              <w:jc w:val="both"/>
              <w:rPr>
                <w:rFonts w:ascii="Sylfaen" w:eastAsia="Arial" w:hAnsi="Sylfaen" w:cstheme="minorHAnsi"/>
                <w:bCs/>
                <w:sz w:val="20"/>
                <w:szCs w:val="20"/>
                <w:lang w:val="ka-GE"/>
              </w:rPr>
            </w:pPr>
          </w:p>
        </w:tc>
        <w:tc>
          <w:tcPr>
            <w:tcW w:w="2268" w:type="dxa"/>
          </w:tcPr>
          <w:p w14:paraId="53752DD8" w14:textId="77777777" w:rsidR="005D77AA" w:rsidRPr="00C416BB" w:rsidRDefault="005D77AA" w:rsidP="00B04235">
            <w:pPr>
              <w:spacing w:after="0" w:line="240" w:lineRule="auto"/>
              <w:jc w:val="both"/>
              <w:rPr>
                <w:rFonts w:ascii="Sylfaen" w:eastAsia="Arial" w:hAnsi="Sylfaen" w:cstheme="minorHAnsi"/>
                <w:bCs/>
                <w:sz w:val="20"/>
                <w:szCs w:val="20"/>
                <w:lang w:val="ka-GE"/>
              </w:rPr>
            </w:pPr>
          </w:p>
        </w:tc>
        <w:tc>
          <w:tcPr>
            <w:tcW w:w="2410" w:type="dxa"/>
          </w:tcPr>
          <w:p w14:paraId="516CA28A" w14:textId="3DA0FBC1" w:rsidR="005D77AA" w:rsidRPr="00C416BB" w:rsidRDefault="005D77AA" w:rsidP="00B04235">
            <w:pPr>
              <w:spacing w:after="0" w:line="240" w:lineRule="auto"/>
              <w:jc w:val="both"/>
              <w:rPr>
                <w:rFonts w:ascii="Sylfaen" w:eastAsia="Arial" w:hAnsi="Sylfaen" w:cstheme="minorHAnsi"/>
                <w:bCs/>
                <w:sz w:val="20"/>
                <w:szCs w:val="20"/>
                <w:lang w:val="ka-GE"/>
              </w:rPr>
            </w:pPr>
            <w:r>
              <w:rPr>
                <w:rFonts w:ascii="Sylfaen" w:eastAsia="Arial" w:hAnsi="Sylfaen" w:cstheme="minorHAnsi"/>
                <w:bCs/>
                <w:sz w:val="20"/>
                <w:szCs w:val="20"/>
                <w:lang w:val="ka-GE"/>
              </w:rPr>
              <w:t xml:space="preserve">                    </w:t>
            </w:r>
            <w:r>
              <w:rPr>
                <w:rFonts w:ascii="Sylfaen" w:eastAsia="Arial" w:hAnsi="Sylfaen" w:cstheme="minorHAnsi"/>
                <w:bCs/>
                <w:sz w:val="20"/>
                <w:szCs w:val="20"/>
                <w:lang w:val="en-US"/>
              </w:rPr>
              <w:t>X</w:t>
            </w:r>
          </w:p>
        </w:tc>
        <w:tc>
          <w:tcPr>
            <w:tcW w:w="2551" w:type="dxa"/>
          </w:tcPr>
          <w:p w14:paraId="4FA477A0" w14:textId="4BA41B35" w:rsidR="005D77AA" w:rsidRPr="00C416BB" w:rsidRDefault="005D77AA" w:rsidP="00B04235">
            <w:pPr>
              <w:spacing w:after="0" w:line="240" w:lineRule="auto"/>
              <w:jc w:val="center"/>
              <w:rPr>
                <w:rFonts w:ascii="Sylfaen" w:eastAsia="Arial" w:hAnsi="Sylfaen" w:cstheme="minorHAnsi"/>
                <w:bCs/>
                <w:sz w:val="20"/>
                <w:szCs w:val="20"/>
                <w:lang w:val="ka-GE"/>
              </w:rPr>
            </w:pPr>
          </w:p>
        </w:tc>
        <w:tc>
          <w:tcPr>
            <w:tcW w:w="2441" w:type="dxa"/>
          </w:tcPr>
          <w:p w14:paraId="738E19C0" w14:textId="77777777" w:rsidR="005D77AA" w:rsidRPr="00C416BB" w:rsidRDefault="005D77AA" w:rsidP="00B04235">
            <w:pPr>
              <w:spacing w:after="0" w:line="240" w:lineRule="auto"/>
              <w:jc w:val="both"/>
              <w:rPr>
                <w:rFonts w:ascii="Sylfaen" w:eastAsia="Arial" w:hAnsi="Sylfaen" w:cstheme="minorHAnsi"/>
                <w:bCs/>
                <w:sz w:val="20"/>
                <w:szCs w:val="20"/>
                <w:lang w:val="ka-GE"/>
              </w:rPr>
            </w:pPr>
          </w:p>
        </w:tc>
      </w:tr>
      <w:tr w:rsidR="005D77AA" w:rsidRPr="00C416BB" w14:paraId="28DA0F1A" w14:textId="77777777" w:rsidTr="005D77AA">
        <w:tc>
          <w:tcPr>
            <w:tcW w:w="1814" w:type="dxa"/>
          </w:tcPr>
          <w:p w14:paraId="5F699DC8" w14:textId="77777777" w:rsidR="005D77AA" w:rsidRDefault="005D77AA" w:rsidP="00B04235">
            <w:pPr>
              <w:spacing w:after="0" w:line="240" w:lineRule="auto"/>
              <w:jc w:val="both"/>
              <w:rPr>
                <w:rFonts w:ascii="Sylfaen" w:eastAsia="Arial" w:hAnsi="Sylfaen" w:cs="Arial"/>
                <w:i/>
                <w:sz w:val="18"/>
                <w:szCs w:val="18"/>
                <w:lang w:val="ka-GE"/>
              </w:rPr>
            </w:pPr>
            <w:r>
              <w:rPr>
                <w:rFonts w:ascii="Sylfaen" w:eastAsia="Arial" w:hAnsi="Sylfaen" w:cs="Arial"/>
                <w:i/>
                <w:sz w:val="18"/>
                <w:szCs w:val="18"/>
                <w:lang w:val="ka-GE"/>
              </w:rPr>
              <w:t>4.3 ძელსკამებისა და სანაგვე ურნების  მოწყობა</w:t>
            </w:r>
          </w:p>
          <w:p w14:paraId="706E030C" w14:textId="5FFB4424" w:rsidR="005D77AA" w:rsidRPr="00C416BB" w:rsidRDefault="005D77AA" w:rsidP="00B04235">
            <w:pPr>
              <w:spacing w:after="0" w:line="240" w:lineRule="auto"/>
              <w:jc w:val="both"/>
              <w:rPr>
                <w:rFonts w:ascii="Sylfaen" w:eastAsia="Arial" w:hAnsi="Sylfaen" w:cs="Arial"/>
                <w:b/>
                <w:bCs/>
                <w:sz w:val="20"/>
                <w:szCs w:val="20"/>
                <w:lang w:val="ka-GE"/>
              </w:rPr>
            </w:pPr>
          </w:p>
        </w:tc>
        <w:tc>
          <w:tcPr>
            <w:tcW w:w="2477" w:type="dxa"/>
          </w:tcPr>
          <w:p w14:paraId="4777E882" w14:textId="77777777" w:rsidR="005D77AA" w:rsidRPr="00C416BB" w:rsidRDefault="005D77AA" w:rsidP="00B04235">
            <w:pPr>
              <w:spacing w:after="0" w:line="240" w:lineRule="auto"/>
              <w:jc w:val="both"/>
              <w:rPr>
                <w:rFonts w:ascii="Sylfaen" w:eastAsia="Arial" w:hAnsi="Sylfaen" w:cstheme="minorHAnsi"/>
                <w:bCs/>
                <w:sz w:val="20"/>
                <w:szCs w:val="20"/>
                <w:lang w:val="ka-GE"/>
              </w:rPr>
            </w:pPr>
          </w:p>
        </w:tc>
        <w:tc>
          <w:tcPr>
            <w:tcW w:w="2268" w:type="dxa"/>
          </w:tcPr>
          <w:p w14:paraId="5E1F9486" w14:textId="77777777" w:rsidR="005D77AA" w:rsidRPr="00C416BB" w:rsidRDefault="005D77AA" w:rsidP="00B04235">
            <w:pPr>
              <w:spacing w:after="0" w:line="240" w:lineRule="auto"/>
              <w:jc w:val="both"/>
              <w:rPr>
                <w:rFonts w:ascii="Sylfaen" w:eastAsia="Arial" w:hAnsi="Sylfaen" w:cstheme="minorHAnsi"/>
                <w:bCs/>
                <w:sz w:val="20"/>
                <w:szCs w:val="20"/>
                <w:lang w:val="ka-GE"/>
              </w:rPr>
            </w:pPr>
          </w:p>
        </w:tc>
        <w:tc>
          <w:tcPr>
            <w:tcW w:w="2410" w:type="dxa"/>
          </w:tcPr>
          <w:p w14:paraId="7C91B596" w14:textId="270D4B2A" w:rsidR="005D77AA" w:rsidRPr="00C416BB" w:rsidRDefault="005D77AA" w:rsidP="00B04235">
            <w:pPr>
              <w:spacing w:after="0" w:line="240" w:lineRule="auto"/>
              <w:jc w:val="both"/>
              <w:rPr>
                <w:rFonts w:ascii="Sylfaen" w:eastAsia="Arial" w:hAnsi="Sylfaen" w:cstheme="minorHAnsi"/>
                <w:bCs/>
                <w:sz w:val="20"/>
                <w:szCs w:val="20"/>
                <w:lang w:val="ka-GE"/>
              </w:rPr>
            </w:pPr>
            <w:r>
              <w:rPr>
                <w:rFonts w:ascii="Sylfaen" w:eastAsia="Arial" w:hAnsi="Sylfaen" w:cstheme="minorHAnsi"/>
                <w:bCs/>
                <w:sz w:val="20"/>
                <w:szCs w:val="20"/>
                <w:lang w:val="ka-GE"/>
              </w:rPr>
              <w:t xml:space="preserve">                   </w:t>
            </w:r>
            <w:r>
              <w:rPr>
                <w:rFonts w:ascii="Sylfaen" w:eastAsia="Arial" w:hAnsi="Sylfaen" w:cstheme="minorHAnsi"/>
                <w:bCs/>
                <w:sz w:val="20"/>
                <w:szCs w:val="20"/>
                <w:lang w:val="en-US"/>
              </w:rPr>
              <w:t>X</w:t>
            </w:r>
          </w:p>
        </w:tc>
        <w:tc>
          <w:tcPr>
            <w:tcW w:w="2551" w:type="dxa"/>
          </w:tcPr>
          <w:p w14:paraId="7CF044AF" w14:textId="0B08353D" w:rsidR="005D77AA" w:rsidRPr="00C416BB" w:rsidRDefault="005D77AA" w:rsidP="00B04235">
            <w:pPr>
              <w:spacing w:after="0" w:line="240" w:lineRule="auto"/>
              <w:jc w:val="center"/>
              <w:rPr>
                <w:rFonts w:ascii="Sylfaen" w:eastAsia="Arial" w:hAnsi="Sylfaen" w:cstheme="minorHAnsi"/>
                <w:bCs/>
                <w:sz w:val="20"/>
                <w:szCs w:val="20"/>
                <w:lang w:val="ka-GE"/>
              </w:rPr>
            </w:pPr>
            <w:r>
              <w:rPr>
                <w:rFonts w:ascii="Sylfaen" w:eastAsia="Arial" w:hAnsi="Sylfaen" w:cstheme="minorHAnsi"/>
                <w:bCs/>
                <w:sz w:val="20"/>
                <w:szCs w:val="20"/>
                <w:lang w:val="en-US"/>
              </w:rPr>
              <w:t>X</w:t>
            </w:r>
          </w:p>
        </w:tc>
        <w:tc>
          <w:tcPr>
            <w:tcW w:w="2441" w:type="dxa"/>
          </w:tcPr>
          <w:p w14:paraId="2887DDE5" w14:textId="77777777" w:rsidR="005D77AA" w:rsidRPr="00C416BB" w:rsidRDefault="005D77AA" w:rsidP="00B04235">
            <w:pPr>
              <w:spacing w:after="0" w:line="240" w:lineRule="auto"/>
              <w:jc w:val="both"/>
              <w:rPr>
                <w:rFonts w:ascii="Sylfaen" w:eastAsia="Arial" w:hAnsi="Sylfaen" w:cstheme="minorHAnsi"/>
                <w:bCs/>
                <w:sz w:val="20"/>
                <w:szCs w:val="20"/>
                <w:lang w:val="ka-GE"/>
              </w:rPr>
            </w:pPr>
          </w:p>
        </w:tc>
      </w:tr>
      <w:tr w:rsidR="005D77AA" w:rsidRPr="00C416BB" w14:paraId="48F6641E" w14:textId="77777777" w:rsidTr="005D77AA">
        <w:tc>
          <w:tcPr>
            <w:tcW w:w="1814" w:type="dxa"/>
          </w:tcPr>
          <w:p w14:paraId="215C9955" w14:textId="1F47A7CA" w:rsidR="005D77AA" w:rsidRDefault="005D77AA" w:rsidP="00B04235">
            <w:pPr>
              <w:spacing w:after="0" w:line="240" w:lineRule="auto"/>
              <w:jc w:val="both"/>
              <w:rPr>
                <w:rFonts w:ascii="Sylfaen" w:eastAsia="Arial" w:hAnsi="Sylfaen" w:cstheme="minorHAnsi"/>
                <w:b/>
                <w:i/>
                <w:sz w:val="18"/>
                <w:szCs w:val="18"/>
                <w:lang w:val="ka-GE"/>
              </w:rPr>
            </w:pPr>
          </w:p>
          <w:p w14:paraId="0597FD45" w14:textId="6AA6E262" w:rsidR="005D77AA" w:rsidRDefault="005D77AA" w:rsidP="00B04235">
            <w:pPr>
              <w:spacing w:after="0" w:line="240" w:lineRule="auto"/>
              <w:jc w:val="both"/>
              <w:rPr>
                <w:rFonts w:ascii="Sylfaen" w:eastAsia="Arial" w:hAnsi="Sylfaen" w:cstheme="minorHAnsi"/>
                <w:i/>
                <w:sz w:val="18"/>
                <w:szCs w:val="18"/>
                <w:lang w:val="ka-GE"/>
              </w:rPr>
            </w:pPr>
            <w:r>
              <w:rPr>
                <w:rFonts w:ascii="Sylfaen" w:eastAsia="Arial" w:hAnsi="Sylfaen" w:cstheme="minorHAnsi"/>
                <w:b/>
                <w:i/>
                <w:sz w:val="18"/>
                <w:szCs w:val="18"/>
                <w:lang w:val="ka-GE"/>
              </w:rPr>
              <w:t>4.</w:t>
            </w:r>
            <w:r>
              <w:rPr>
                <w:rFonts w:ascii="Sylfaen" w:eastAsia="Arial" w:hAnsi="Sylfaen" w:cstheme="minorHAnsi"/>
                <w:i/>
                <w:sz w:val="18"/>
                <w:szCs w:val="18"/>
                <w:lang w:val="ka-GE"/>
              </w:rPr>
              <w:t>4  გრუნტის გაჭრა ხელით, ბოძების ანკერების მოსაწყობად და ანკერების დაბეტონება განათების ბოძების მოსაწყობად</w:t>
            </w:r>
          </w:p>
          <w:p w14:paraId="3C1ABD60" w14:textId="77777777" w:rsidR="005D77AA" w:rsidRPr="00C416BB" w:rsidRDefault="005D77AA" w:rsidP="00B04235">
            <w:pPr>
              <w:spacing w:after="0" w:line="240" w:lineRule="auto"/>
              <w:jc w:val="both"/>
              <w:rPr>
                <w:rFonts w:ascii="Sylfaen" w:eastAsia="Arial" w:hAnsi="Sylfaen" w:cs="Arial"/>
                <w:b/>
                <w:bCs/>
                <w:sz w:val="20"/>
                <w:szCs w:val="20"/>
                <w:lang w:val="ka-GE"/>
              </w:rPr>
            </w:pPr>
          </w:p>
        </w:tc>
        <w:tc>
          <w:tcPr>
            <w:tcW w:w="2477" w:type="dxa"/>
          </w:tcPr>
          <w:p w14:paraId="68DFD108" w14:textId="77777777" w:rsidR="005D77AA" w:rsidRPr="00C416BB" w:rsidRDefault="005D77AA" w:rsidP="00B04235">
            <w:pPr>
              <w:spacing w:after="0" w:line="240" w:lineRule="auto"/>
              <w:jc w:val="both"/>
              <w:rPr>
                <w:rFonts w:ascii="Sylfaen" w:eastAsia="Arial" w:hAnsi="Sylfaen" w:cstheme="minorHAnsi"/>
                <w:bCs/>
                <w:sz w:val="20"/>
                <w:szCs w:val="20"/>
                <w:lang w:val="ka-GE"/>
              </w:rPr>
            </w:pPr>
          </w:p>
        </w:tc>
        <w:tc>
          <w:tcPr>
            <w:tcW w:w="2268" w:type="dxa"/>
          </w:tcPr>
          <w:p w14:paraId="6D6312D8" w14:textId="77777777" w:rsidR="005D77AA" w:rsidRPr="00C416BB" w:rsidRDefault="005D77AA" w:rsidP="00B04235">
            <w:pPr>
              <w:spacing w:after="0" w:line="240" w:lineRule="auto"/>
              <w:jc w:val="both"/>
              <w:rPr>
                <w:rFonts w:ascii="Sylfaen" w:eastAsia="Arial" w:hAnsi="Sylfaen" w:cstheme="minorHAnsi"/>
                <w:bCs/>
                <w:sz w:val="20"/>
                <w:szCs w:val="20"/>
                <w:lang w:val="ka-GE"/>
              </w:rPr>
            </w:pPr>
          </w:p>
        </w:tc>
        <w:tc>
          <w:tcPr>
            <w:tcW w:w="2410" w:type="dxa"/>
          </w:tcPr>
          <w:p w14:paraId="60F9C9DD" w14:textId="77777777" w:rsidR="005D77AA" w:rsidRDefault="005D77AA" w:rsidP="00B04235">
            <w:pPr>
              <w:spacing w:after="0" w:line="240" w:lineRule="auto"/>
              <w:jc w:val="both"/>
              <w:rPr>
                <w:rFonts w:ascii="Sylfaen" w:eastAsia="Arial" w:hAnsi="Sylfaen" w:cstheme="minorHAnsi"/>
                <w:bCs/>
                <w:sz w:val="20"/>
                <w:szCs w:val="20"/>
                <w:lang w:val="ka-GE"/>
              </w:rPr>
            </w:pPr>
            <w:r>
              <w:rPr>
                <w:rFonts w:ascii="Sylfaen" w:eastAsia="Arial" w:hAnsi="Sylfaen" w:cstheme="minorHAnsi"/>
                <w:bCs/>
                <w:sz w:val="20"/>
                <w:szCs w:val="20"/>
                <w:lang w:val="ka-GE"/>
              </w:rPr>
              <w:t xml:space="preserve">                   </w:t>
            </w:r>
          </w:p>
          <w:p w14:paraId="52DBFD80" w14:textId="77777777" w:rsidR="005D77AA" w:rsidRDefault="005D77AA" w:rsidP="00B04235">
            <w:pPr>
              <w:spacing w:after="0" w:line="240" w:lineRule="auto"/>
              <w:jc w:val="both"/>
              <w:rPr>
                <w:rFonts w:ascii="Sylfaen" w:eastAsia="Arial" w:hAnsi="Sylfaen" w:cstheme="minorHAnsi"/>
                <w:bCs/>
                <w:sz w:val="20"/>
                <w:szCs w:val="20"/>
                <w:lang w:val="ka-GE"/>
              </w:rPr>
            </w:pPr>
          </w:p>
          <w:p w14:paraId="765D7B03" w14:textId="77777777" w:rsidR="005D77AA" w:rsidRDefault="005D77AA" w:rsidP="00B04235">
            <w:pPr>
              <w:spacing w:after="0" w:line="240" w:lineRule="auto"/>
              <w:jc w:val="both"/>
              <w:rPr>
                <w:rFonts w:ascii="Sylfaen" w:eastAsia="Arial" w:hAnsi="Sylfaen" w:cstheme="minorHAnsi"/>
                <w:bCs/>
                <w:sz w:val="20"/>
                <w:szCs w:val="20"/>
                <w:lang w:val="ka-GE"/>
              </w:rPr>
            </w:pPr>
          </w:p>
          <w:p w14:paraId="0CD6DABD" w14:textId="667BBD59" w:rsidR="005D77AA" w:rsidRPr="00C416BB" w:rsidRDefault="005D77AA" w:rsidP="00B04235">
            <w:pPr>
              <w:spacing w:after="0" w:line="240" w:lineRule="auto"/>
              <w:jc w:val="both"/>
              <w:rPr>
                <w:rFonts w:ascii="Sylfaen" w:eastAsia="Arial" w:hAnsi="Sylfaen" w:cstheme="minorHAnsi"/>
                <w:bCs/>
                <w:sz w:val="20"/>
                <w:szCs w:val="20"/>
                <w:lang w:val="ka-GE"/>
              </w:rPr>
            </w:pPr>
            <w:r>
              <w:rPr>
                <w:rFonts w:ascii="Sylfaen" w:eastAsia="Arial" w:hAnsi="Sylfaen" w:cstheme="minorHAnsi"/>
                <w:bCs/>
                <w:sz w:val="20"/>
                <w:szCs w:val="20"/>
                <w:lang w:val="ka-GE"/>
              </w:rPr>
              <w:t xml:space="preserve">                   </w:t>
            </w:r>
            <w:r>
              <w:rPr>
                <w:rFonts w:ascii="Sylfaen" w:eastAsia="Arial" w:hAnsi="Sylfaen" w:cstheme="minorHAnsi"/>
                <w:bCs/>
                <w:sz w:val="20"/>
                <w:szCs w:val="20"/>
                <w:lang w:val="en-US"/>
              </w:rPr>
              <w:t>X</w:t>
            </w:r>
          </w:p>
        </w:tc>
        <w:tc>
          <w:tcPr>
            <w:tcW w:w="2551" w:type="dxa"/>
          </w:tcPr>
          <w:p w14:paraId="6F4B099C" w14:textId="77777777" w:rsidR="005D77AA" w:rsidRDefault="005D77AA" w:rsidP="00B04235">
            <w:pPr>
              <w:spacing w:after="0" w:line="240" w:lineRule="auto"/>
              <w:jc w:val="center"/>
              <w:rPr>
                <w:rFonts w:ascii="Sylfaen" w:eastAsia="Arial" w:hAnsi="Sylfaen" w:cstheme="minorHAnsi"/>
                <w:bCs/>
                <w:sz w:val="20"/>
                <w:szCs w:val="20"/>
                <w:lang w:val="en-US"/>
              </w:rPr>
            </w:pPr>
          </w:p>
          <w:p w14:paraId="57AB085E" w14:textId="77777777" w:rsidR="005D77AA" w:rsidRDefault="005D77AA" w:rsidP="00B04235">
            <w:pPr>
              <w:spacing w:after="0" w:line="240" w:lineRule="auto"/>
              <w:jc w:val="center"/>
              <w:rPr>
                <w:rFonts w:ascii="Sylfaen" w:eastAsia="Arial" w:hAnsi="Sylfaen" w:cstheme="minorHAnsi"/>
                <w:bCs/>
                <w:sz w:val="20"/>
                <w:szCs w:val="20"/>
                <w:lang w:val="en-US"/>
              </w:rPr>
            </w:pPr>
          </w:p>
          <w:p w14:paraId="08EB50F4" w14:textId="77777777" w:rsidR="005D77AA" w:rsidRDefault="005D77AA" w:rsidP="00B04235">
            <w:pPr>
              <w:spacing w:after="0" w:line="240" w:lineRule="auto"/>
              <w:jc w:val="center"/>
              <w:rPr>
                <w:rFonts w:ascii="Sylfaen" w:eastAsia="Arial" w:hAnsi="Sylfaen" w:cstheme="minorHAnsi"/>
                <w:bCs/>
                <w:sz w:val="20"/>
                <w:szCs w:val="20"/>
                <w:lang w:val="en-US"/>
              </w:rPr>
            </w:pPr>
          </w:p>
          <w:p w14:paraId="2992384A" w14:textId="576CEDCA" w:rsidR="005D77AA" w:rsidRPr="00C416BB" w:rsidRDefault="005D77AA" w:rsidP="00B04235">
            <w:pPr>
              <w:spacing w:after="0" w:line="240" w:lineRule="auto"/>
              <w:jc w:val="center"/>
              <w:rPr>
                <w:rFonts w:ascii="Sylfaen" w:eastAsia="Arial" w:hAnsi="Sylfaen" w:cstheme="minorHAnsi"/>
                <w:bCs/>
                <w:sz w:val="20"/>
                <w:szCs w:val="20"/>
                <w:lang w:val="ka-GE"/>
              </w:rPr>
            </w:pPr>
            <w:r>
              <w:rPr>
                <w:rFonts w:ascii="Sylfaen" w:eastAsia="Arial" w:hAnsi="Sylfaen" w:cstheme="minorHAnsi"/>
                <w:bCs/>
                <w:sz w:val="20"/>
                <w:szCs w:val="20"/>
                <w:lang w:val="en-US"/>
              </w:rPr>
              <w:t>X</w:t>
            </w:r>
          </w:p>
        </w:tc>
        <w:tc>
          <w:tcPr>
            <w:tcW w:w="2441" w:type="dxa"/>
          </w:tcPr>
          <w:p w14:paraId="69862820" w14:textId="77777777" w:rsidR="005D77AA" w:rsidRPr="00C416BB" w:rsidRDefault="005D77AA" w:rsidP="00B04235">
            <w:pPr>
              <w:spacing w:after="0" w:line="240" w:lineRule="auto"/>
              <w:jc w:val="both"/>
              <w:rPr>
                <w:rFonts w:ascii="Sylfaen" w:eastAsia="Arial" w:hAnsi="Sylfaen" w:cstheme="minorHAnsi"/>
                <w:bCs/>
                <w:sz w:val="20"/>
                <w:szCs w:val="20"/>
                <w:lang w:val="ka-GE"/>
              </w:rPr>
            </w:pPr>
          </w:p>
        </w:tc>
      </w:tr>
      <w:tr w:rsidR="005D77AA" w:rsidRPr="00C416BB" w14:paraId="164651B3" w14:textId="77777777" w:rsidTr="005D77AA">
        <w:tc>
          <w:tcPr>
            <w:tcW w:w="1814" w:type="dxa"/>
          </w:tcPr>
          <w:p w14:paraId="63D61FA1" w14:textId="3C27ACC0" w:rsidR="005D77AA" w:rsidRDefault="005D77AA" w:rsidP="00B04235">
            <w:pPr>
              <w:spacing w:after="0" w:line="240" w:lineRule="auto"/>
              <w:jc w:val="both"/>
              <w:rPr>
                <w:rFonts w:ascii="Sylfaen" w:eastAsia="Arial" w:hAnsi="Sylfaen" w:cstheme="minorHAnsi"/>
                <w:b/>
                <w:i/>
                <w:sz w:val="18"/>
                <w:szCs w:val="18"/>
                <w:lang w:val="ka-GE"/>
              </w:rPr>
            </w:pPr>
          </w:p>
          <w:p w14:paraId="5C13D8C5" w14:textId="3B55C0E7" w:rsidR="005D77AA" w:rsidRDefault="005D77AA" w:rsidP="00B04235">
            <w:pPr>
              <w:spacing w:after="0" w:line="240" w:lineRule="auto"/>
              <w:jc w:val="both"/>
              <w:rPr>
                <w:rFonts w:ascii="Sylfaen" w:eastAsia="Arial" w:hAnsi="Sylfaen" w:cs="Arial"/>
                <w:b/>
                <w:bCs/>
                <w:i/>
                <w:sz w:val="18"/>
                <w:szCs w:val="18"/>
                <w:lang w:val="ka-GE"/>
              </w:rPr>
            </w:pPr>
            <w:r>
              <w:rPr>
                <w:rFonts w:ascii="Sylfaen" w:eastAsia="Arial" w:hAnsi="Sylfaen" w:cstheme="minorHAnsi"/>
                <w:b/>
                <w:i/>
                <w:sz w:val="18"/>
                <w:szCs w:val="18"/>
                <w:lang w:val="ka-GE"/>
              </w:rPr>
              <w:t xml:space="preserve">აქტივობა </w:t>
            </w:r>
            <w:r>
              <w:rPr>
                <w:rFonts w:ascii="Sylfaen" w:eastAsia="Arial" w:hAnsi="Sylfaen" w:cs="Arial"/>
                <w:b/>
                <w:bCs/>
                <w:i/>
                <w:sz w:val="18"/>
                <w:szCs w:val="18"/>
                <w:lang w:val="ka-GE"/>
              </w:rPr>
              <w:t xml:space="preserve">5   </w:t>
            </w:r>
          </w:p>
          <w:p w14:paraId="006FF12F" w14:textId="77777777" w:rsidR="005D77AA" w:rsidRDefault="005D77AA" w:rsidP="00B04235">
            <w:pPr>
              <w:spacing w:after="0" w:line="240" w:lineRule="auto"/>
              <w:jc w:val="both"/>
              <w:rPr>
                <w:rFonts w:ascii="Sylfaen" w:eastAsia="Arial" w:hAnsi="Sylfaen" w:cs="Arial"/>
                <w:b/>
                <w:i/>
                <w:sz w:val="18"/>
                <w:szCs w:val="18"/>
                <w:lang w:val="ka-GE"/>
              </w:rPr>
            </w:pPr>
            <w:r>
              <w:rPr>
                <w:rFonts w:ascii="Sylfaen" w:eastAsia="Arial" w:hAnsi="Sylfaen" w:cs="Arial"/>
                <w:b/>
                <w:bCs/>
                <w:i/>
                <w:sz w:val="18"/>
                <w:szCs w:val="18"/>
                <w:lang w:val="ka-GE"/>
              </w:rPr>
              <w:t xml:space="preserve">  </w:t>
            </w:r>
            <w:r>
              <w:rPr>
                <w:rFonts w:ascii="Sylfaen" w:eastAsia="Arial" w:hAnsi="Sylfaen" w:cs="Arial"/>
                <w:b/>
                <w:i/>
                <w:sz w:val="18"/>
                <w:szCs w:val="18"/>
                <w:lang w:val="ka-GE"/>
              </w:rPr>
              <w:t>ელექტრო სამონტაჟო სამუშაოები</w:t>
            </w:r>
          </w:p>
          <w:p w14:paraId="394B6841" w14:textId="77777777" w:rsidR="005D77AA" w:rsidRPr="00C416BB" w:rsidRDefault="005D77AA" w:rsidP="00B04235">
            <w:pPr>
              <w:spacing w:after="0" w:line="240" w:lineRule="auto"/>
              <w:jc w:val="both"/>
              <w:rPr>
                <w:rFonts w:ascii="Sylfaen" w:eastAsia="Arial" w:hAnsi="Sylfaen" w:cs="Arial"/>
                <w:b/>
                <w:bCs/>
                <w:sz w:val="20"/>
                <w:szCs w:val="20"/>
                <w:lang w:val="ka-GE"/>
              </w:rPr>
            </w:pPr>
          </w:p>
        </w:tc>
        <w:tc>
          <w:tcPr>
            <w:tcW w:w="2477" w:type="dxa"/>
          </w:tcPr>
          <w:p w14:paraId="1CEB5A36" w14:textId="77777777" w:rsidR="005D77AA" w:rsidRPr="00C416BB" w:rsidRDefault="005D77AA" w:rsidP="00B04235">
            <w:pPr>
              <w:spacing w:after="0" w:line="240" w:lineRule="auto"/>
              <w:jc w:val="both"/>
              <w:rPr>
                <w:rFonts w:ascii="Sylfaen" w:eastAsia="Arial" w:hAnsi="Sylfaen" w:cstheme="minorHAnsi"/>
                <w:bCs/>
                <w:sz w:val="20"/>
                <w:szCs w:val="20"/>
                <w:lang w:val="ka-GE"/>
              </w:rPr>
            </w:pPr>
          </w:p>
        </w:tc>
        <w:tc>
          <w:tcPr>
            <w:tcW w:w="2268" w:type="dxa"/>
          </w:tcPr>
          <w:p w14:paraId="0BF07FDE" w14:textId="77777777" w:rsidR="005D77AA" w:rsidRPr="00C416BB" w:rsidRDefault="005D77AA" w:rsidP="00B04235">
            <w:pPr>
              <w:spacing w:after="0" w:line="240" w:lineRule="auto"/>
              <w:jc w:val="both"/>
              <w:rPr>
                <w:rFonts w:ascii="Sylfaen" w:eastAsia="Arial" w:hAnsi="Sylfaen" w:cstheme="minorHAnsi"/>
                <w:bCs/>
                <w:sz w:val="20"/>
                <w:szCs w:val="20"/>
                <w:lang w:val="ka-GE"/>
              </w:rPr>
            </w:pPr>
          </w:p>
        </w:tc>
        <w:tc>
          <w:tcPr>
            <w:tcW w:w="2410" w:type="dxa"/>
          </w:tcPr>
          <w:p w14:paraId="24662E9C" w14:textId="77777777" w:rsidR="005D77AA" w:rsidRPr="00C416BB" w:rsidRDefault="005D77AA" w:rsidP="00B04235">
            <w:pPr>
              <w:spacing w:after="0" w:line="240" w:lineRule="auto"/>
              <w:jc w:val="both"/>
              <w:rPr>
                <w:rFonts w:ascii="Sylfaen" w:eastAsia="Arial" w:hAnsi="Sylfaen" w:cstheme="minorHAnsi"/>
                <w:bCs/>
                <w:sz w:val="20"/>
                <w:szCs w:val="20"/>
                <w:lang w:val="ka-GE"/>
              </w:rPr>
            </w:pPr>
          </w:p>
        </w:tc>
        <w:tc>
          <w:tcPr>
            <w:tcW w:w="2551" w:type="dxa"/>
          </w:tcPr>
          <w:p w14:paraId="7F16CAAB" w14:textId="399D5A1C" w:rsidR="005D77AA" w:rsidRPr="00C416BB" w:rsidRDefault="005D77AA" w:rsidP="00B04235">
            <w:pPr>
              <w:spacing w:after="0" w:line="240" w:lineRule="auto"/>
              <w:jc w:val="both"/>
              <w:rPr>
                <w:rFonts w:ascii="Sylfaen" w:eastAsia="Arial" w:hAnsi="Sylfaen" w:cstheme="minorHAnsi"/>
                <w:bCs/>
                <w:sz w:val="20"/>
                <w:szCs w:val="20"/>
                <w:lang w:val="ka-GE"/>
              </w:rPr>
            </w:pPr>
          </w:p>
        </w:tc>
        <w:tc>
          <w:tcPr>
            <w:tcW w:w="2441" w:type="dxa"/>
          </w:tcPr>
          <w:p w14:paraId="286A0493" w14:textId="77777777" w:rsidR="005D77AA" w:rsidRPr="00C416BB" w:rsidRDefault="005D77AA" w:rsidP="00B04235">
            <w:pPr>
              <w:spacing w:after="0" w:line="240" w:lineRule="auto"/>
              <w:jc w:val="both"/>
              <w:rPr>
                <w:rFonts w:ascii="Sylfaen" w:eastAsia="Arial" w:hAnsi="Sylfaen" w:cstheme="minorHAnsi"/>
                <w:bCs/>
                <w:sz w:val="20"/>
                <w:szCs w:val="20"/>
                <w:lang w:val="ka-GE"/>
              </w:rPr>
            </w:pPr>
          </w:p>
        </w:tc>
      </w:tr>
      <w:tr w:rsidR="005D77AA" w:rsidRPr="00C416BB" w14:paraId="6D20C50A" w14:textId="77777777" w:rsidTr="005D77AA">
        <w:tc>
          <w:tcPr>
            <w:tcW w:w="1814" w:type="dxa"/>
          </w:tcPr>
          <w:p w14:paraId="618455F7" w14:textId="681A6D33" w:rsidR="005D77AA" w:rsidRDefault="005D77AA" w:rsidP="00B04235">
            <w:pPr>
              <w:spacing w:after="0" w:line="240" w:lineRule="auto"/>
              <w:jc w:val="both"/>
              <w:rPr>
                <w:rFonts w:ascii="Sylfaen" w:eastAsia="Arial" w:hAnsi="Sylfaen" w:cs="Arial"/>
                <w:i/>
                <w:sz w:val="18"/>
                <w:szCs w:val="18"/>
                <w:lang w:val="ka-GE"/>
              </w:rPr>
            </w:pPr>
            <w:r>
              <w:rPr>
                <w:rFonts w:ascii="Sylfaen" w:eastAsia="Arial" w:hAnsi="Sylfaen" w:cs="Arial"/>
                <w:i/>
                <w:sz w:val="18"/>
                <w:szCs w:val="18"/>
                <w:lang w:val="ka-GE"/>
              </w:rPr>
              <w:lastRenderedPageBreak/>
              <w:t>5.1 ჰრ ელექტრო სამონტაჟო სამუშაოები</w:t>
            </w:r>
          </w:p>
          <w:p w14:paraId="040476E9" w14:textId="77777777" w:rsidR="005D77AA" w:rsidRPr="00C416BB" w:rsidRDefault="005D77AA" w:rsidP="00B04235">
            <w:pPr>
              <w:spacing w:after="0" w:line="240" w:lineRule="auto"/>
              <w:jc w:val="both"/>
              <w:rPr>
                <w:rFonts w:ascii="Sylfaen" w:eastAsia="Arial" w:hAnsi="Sylfaen" w:cs="Arial"/>
                <w:b/>
                <w:bCs/>
                <w:sz w:val="20"/>
                <w:szCs w:val="20"/>
                <w:lang w:val="ka-GE"/>
              </w:rPr>
            </w:pPr>
          </w:p>
        </w:tc>
        <w:tc>
          <w:tcPr>
            <w:tcW w:w="2477" w:type="dxa"/>
          </w:tcPr>
          <w:p w14:paraId="3A527740" w14:textId="77777777" w:rsidR="005D77AA" w:rsidRPr="00C416BB" w:rsidRDefault="005D77AA" w:rsidP="00B04235">
            <w:pPr>
              <w:spacing w:after="0" w:line="240" w:lineRule="auto"/>
              <w:jc w:val="both"/>
              <w:rPr>
                <w:rFonts w:ascii="Sylfaen" w:eastAsia="Arial" w:hAnsi="Sylfaen" w:cstheme="minorHAnsi"/>
                <w:bCs/>
                <w:sz w:val="20"/>
                <w:szCs w:val="20"/>
                <w:lang w:val="ka-GE"/>
              </w:rPr>
            </w:pPr>
          </w:p>
        </w:tc>
        <w:tc>
          <w:tcPr>
            <w:tcW w:w="2268" w:type="dxa"/>
          </w:tcPr>
          <w:p w14:paraId="08B5AB58" w14:textId="77777777" w:rsidR="005D77AA" w:rsidRPr="00C416BB" w:rsidRDefault="005D77AA" w:rsidP="00B04235">
            <w:pPr>
              <w:spacing w:after="0" w:line="240" w:lineRule="auto"/>
              <w:jc w:val="center"/>
              <w:rPr>
                <w:rFonts w:ascii="Sylfaen" w:eastAsia="Arial" w:hAnsi="Sylfaen" w:cstheme="minorHAnsi"/>
                <w:bCs/>
                <w:sz w:val="20"/>
                <w:szCs w:val="20"/>
                <w:lang w:val="ka-GE"/>
              </w:rPr>
            </w:pPr>
          </w:p>
        </w:tc>
        <w:tc>
          <w:tcPr>
            <w:tcW w:w="2410" w:type="dxa"/>
          </w:tcPr>
          <w:p w14:paraId="3C7B0152" w14:textId="77777777" w:rsidR="005D77AA" w:rsidRPr="00C416BB" w:rsidRDefault="005D77AA" w:rsidP="00B04235">
            <w:pPr>
              <w:spacing w:after="0" w:line="240" w:lineRule="auto"/>
              <w:jc w:val="center"/>
              <w:rPr>
                <w:rFonts w:ascii="Sylfaen" w:eastAsia="Arial" w:hAnsi="Sylfaen" w:cstheme="minorHAnsi"/>
                <w:bCs/>
                <w:sz w:val="20"/>
                <w:szCs w:val="20"/>
                <w:lang w:val="ka-GE"/>
              </w:rPr>
            </w:pPr>
          </w:p>
        </w:tc>
        <w:tc>
          <w:tcPr>
            <w:tcW w:w="2551" w:type="dxa"/>
          </w:tcPr>
          <w:p w14:paraId="55EE8306" w14:textId="0E72A9F7" w:rsidR="005D77AA" w:rsidRPr="00C416BB" w:rsidRDefault="005D77AA" w:rsidP="00B04235">
            <w:pPr>
              <w:spacing w:after="0" w:line="240" w:lineRule="auto"/>
              <w:jc w:val="center"/>
              <w:rPr>
                <w:rFonts w:ascii="Sylfaen" w:eastAsia="Arial" w:hAnsi="Sylfaen" w:cstheme="minorHAnsi"/>
                <w:bCs/>
                <w:sz w:val="20"/>
                <w:szCs w:val="20"/>
                <w:lang w:val="ka-GE"/>
              </w:rPr>
            </w:pPr>
            <w:r>
              <w:rPr>
                <w:rFonts w:ascii="Sylfaen" w:eastAsia="Arial" w:hAnsi="Sylfaen" w:cstheme="minorHAnsi"/>
                <w:bCs/>
                <w:sz w:val="20"/>
                <w:szCs w:val="20"/>
                <w:lang w:val="en-US"/>
              </w:rPr>
              <w:t>X</w:t>
            </w:r>
          </w:p>
        </w:tc>
        <w:tc>
          <w:tcPr>
            <w:tcW w:w="2441" w:type="dxa"/>
          </w:tcPr>
          <w:p w14:paraId="3A256E06" w14:textId="75CBCFE2" w:rsidR="005D77AA" w:rsidRPr="00C416BB" w:rsidRDefault="005D77AA" w:rsidP="00B04235">
            <w:pPr>
              <w:spacing w:after="0" w:line="240" w:lineRule="auto"/>
              <w:jc w:val="center"/>
              <w:rPr>
                <w:rFonts w:ascii="Sylfaen" w:eastAsia="Arial" w:hAnsi="Sylfaen" w:cstheme="minorHAnsi"/>
                <w:bCs/>
                <w:sz w:val="20"/>
                <w:szCs w:val="20"/>
                <w:lang w:val="ka-GE"/>
              </w:rPr>
            </w:pPr>
          </w:p>
        </w:tc>
      </w:tr>
      <w:tr w:rsidR="005D77AA" w:rsidRPr="00C416BB" w14:paraId="49193367" w14:textId="77777777" w:rsidTr="005D77AA">
        <w:tc>
          <w:tcPr>
            <w:tcW w:w="1814" w:type="dxa"/>
          </w:tcPr>
          <w:p w14:paraId="768B6842" w14:textId="77777777" w:rsidR="005D77AA" w:rsidRDefault="005D77AA" w:rsidP="00B04235">
            <w:pPr>
              <w:spacing w:after="0" w:line="240" w:lineRule="auto"/>
              <w:jc w:val="both"/>
              <w:rPr>
                <w:rFonts w:ascii="Sylfaen" w:eastAsia="Arial" w:hAnsi="Sylfaen" w:cs="Arial"/>
                <w:b/>
                <w:i/>
                <w:sz w:val="18"/>
                <w:szCs w:val="18"/>
                <w:lang w:val="ka-GE"/>
              </w:rPr>
            </w:pPr>
            <w:r>
              <w:rPr>
                <w:rFonts w:ascii="Sylfaen" w:eastAsia="Arial" w:hAnsi="Sylfaen" w:cs="Arial"/>
                <w:b/>
                <w:i/>
                <w:sz w:val="18"/>
                <w:szCs w:val="18"/>
                <w:lang w:val="ka-GE"/>
              </w:rPr>
              <w:t>აქტივობა 6</w:t>
            </w:r>
          </w:p>
          <w:p w14:paraId="0E611350" w14:textId="0A1DF2B4" w:rsidR="005D77AA" w:rsidRDefault="005D77AA" w:rsidP="00B04235">
            <w:pPr>
              <w:spacing w:after="0" w:line="240" w:lineRule="auto"/>
              <w:jc w:val="both"/>
              <w:rPr>
                <w:rFonts w:ascii="Sylfaen" w:eastAsia="Arial" w:hAnsi="Sylfaen" w:cstheme="minorHAnsi"/>
                <w:b/>
                <w:i/>
                <w:sz w:val="18"/>
                <w:szCs w:val="18"/>
                <w:lang w:val="ka-GE"/>
              </w:rPr>
            </w:pPr>
            <w:r>
              <w:rPr>
                <w:rFonts w:ascii="Sylfaen" w:eastAsia="Arial" w:hAnsi="Sylfaen" w:cstheme="minorHAnsi"/>
                <w:b/>
                <w:i/>
                <w:sz w:val="18"/>
                <w:szCs w:val="18"/>
                <w:lang w:val="ka-GE"/>
              </w:rPr>
              <w:t>ზედამხედველობა და მიღება-ჩაბარება</w:t>
            </w:r>
          </w:p>
          <w:p w14:paraId="3B317E4F" w14:textId="4CF92DDB" w:rsidR="005D77AA" w:rsidRPr="00C416BB" w:rsidRDefault="005D77AA" w:rsidP="00B04235">
            <w:pPr>
              <w:spacing w:after="0" w:line="240" w:lineRule="auto"/>
              <w:jc w:val="both"/>
              <w:rPr>
                <w:rFonts w:ascii="Sylfaen" w:eastAsia="Arial" w:hAnsi="Sylfaen" w:cs="Arial"/>
                <w:b/>
                <w:bCs/>
                <w:sz w:val="20"/>
                <w:szCs w:val="20"/>
                <w:lang w:val="ka-GE"/>
              </w:rPr>
            </w:pPr>
          </w:p>
        </w:tc>
        <w:tc>
          <w:tcPr>
            <w:tcW w:w="2477" w:type="dxa"/>
          </w:tcPr>
          <w:p w14:paraId="74C77509" w14:textId="77777777" w:rsidR="005D77AA" w:rsidRPr="00C416BB" w:rsidRDefault="005D77AA" w:rsidP="00B04235">
            <w:pPr>
              <w:spacing w:after="0" w:line="240" w:lineRule="auto"/>
              <w:jc w:val="both"/>
              <w:rPr>
                <w:rFonts w:ascii="Sylfaen" w:eastAsia="Arial" w:hAnsi="Sylfaen" w:cstheme="minorHAnsi"/>
                <w:bCs/>
                <w:sz w:val="20"/>
                <w:szCs w:val="20"/>
                <w:lang w:val="ka-GE"/>
              </w:rPr>
            </w:pPr>
          </w:p>
        </w:tc>
        <w:tc>
          <w:tcPr>
            <w:tcW w:w="2268" w:type="dxa"/>
          </w:tcPr>
          <w:p w14:paraId="22E1E065" w14:textId="77777777" w:rsidR="005D77AA" w:rsidRPr="00C416BB" w:rsidRDefault="005D77AA" w:rsidP="00B04235">
            <w:pPr>
              <w:spacing w:after="0" w:line="240" w:lineRule="auto"/>
              <w:jc w:val="center"/>
              <w:rPr>
                <w:rFonts w:ascii="Sylfaen" w:eastAsia="Arial" w:hAnsi="Sylfaen" w:cstheme="minorHAnsi"/>
                <w:bCs/>
                <w:sz w:val="20"/>
                <w:szCs w:val="20"/>
                <w:lang w:val="ka-GE"/>
              </w:rPr>
            </w:pPr>
          </w:p>
        </w:tc>
        <w:tc>
          <w:tcPr>
            <w:tcW w:w="2410" w:type="dxa"/>
          </w:tcPr>
          <w:p w14:paraId="4E6A3B90" w14:textId="77777777" w:rsidR="005D77AA" w:rsidRPr="00C416BB" w:rsidRDefault="005D77AA" w:rsidP="00B04235">
            <w:pPr>
              <w:spacing w:after="0" w:line="240" w:lineRule="auto"/>
              <w:jc w:val="center"/>
              <w:rPr>
                <w:rFonts w:ascii="Sylfaen" w:eastAsia="Arial" w:hAnsi="Sylfaen" w:cstheme="minorHAnsi"/>
                <w:bCs/>
                <w:sz w:val="20"/>
                <w:szCs w:val="20"/>
                <w:lang w:val="ka-GE"/>
              </w:rPr>
            </w:pPr>
          </w:p>
        </w:tc>
        <w:tc>
          <w:tcPr>
            <w:tcW w:w="2551" w:type="dxa"/>
          </w:tcPr>
          <w:p w14:paraId="5C7BD7FB" w14:textId="77777777" w:rsidR="005D77AA" w:rsidRPr="00C416BB" w:rsidRDefault="005D77AA" w:rsidP="00B04235">
            <w:pPr>
              <w:spacing w:after="0" w:line="240" w:lineRule="auto"/>
              <w:jc w:val="center"/>
              <w:rPr>
                <w:rFonts w:ascii="Sylfaen" w:eastAsia="Arial" w:hAnsi="Sylfaen" w:cstheme="minorHAnsi"/>
                <w:bCs/>
                <w:sz w:val="20"/>
                <w:szCs w:val="20"/>
                <w:lang w:val="ka-GE"/>
              </w:rPr>
            </w:pPr>
          </w:p>
        </w:tc>
        <w:tc>
          <w:tcPr>
            <w:tcW w:w="2441" w:type="dxa"/>
          </w:tcPr>
          <w:p w14:paraId="16199BC4" w14:textId="77777777" w:rsidR="005D77AA" w:rsidRPr="00C416BB" w:rsidRDefault="005D77AA" w:rsidP="00B04235">
            <w:pPr>
              <w:spacing w:after="0" w:line="240" w:lineRule="auto"/>
              <w:jc w:val="center"/>
              <w:rPr>
                <w:rFonts w:ascii="Sylfaen" w:eastAsia="Arial" w:hAnsi="Sylfaen" w:cstheme="minorHAnsi"/>
                <w:bCs/>
                <w:sz w:val="20"/>
                <w:szCs w:val="20"/>
                <w:lang w:val="ka-GE"/>
              </w:rPr>
            </w:pPr>
          </w:p>
        </w:tc>
      </w:tr>
      <w:tr w:rsidR="005D77AA" w:rsidRPr="00C416BB" w14:paraId="642E6414" w14:textId="77777777" w:rsidTr="005D77AA">
        <w:tc>
          <w:tcPr>
            <w:tcW w:w="1814" w:type="dxa"/>
          </w:tcPr>
          <w:p w14:paraId="3A589B85" w14:textId="6F7372B7" w:rsidR="005D77AA" w:rsidRPr="00C416BB" w:rsidRDefault="005D77AA" w:rsidP="00B04235">
            <w:pPr>
              <w:spacing w:after="0" w:line="240" w:lineRule="auto"/>
              <w:jc w:val="both"/>
              <w:rPr>
                <w:rFonts w:ascii="Sylfaen" w:eastAsia="Arial" w:hAnsi="Sylfaen" w:cs="Arial"/>
                <w:b/>
                <w:bCs/>
                <w:sz w:val="20"/>
                <w:szCs w:val="20"/>
                <w:lang w:val="ka-GE"/>
              </w:rPr>
            </w:pPr>
            <w:r>
              <w:rPr>
                <w:rFonts w:ascii="Sylfaen" w:eastAsia="Arial" w:hAnsi="Sylfaen" w:cs="Arial"/>
                <w:i/>
                <w:sz w:val="18"/>
                <w:szCs w:val="18"/>
                <w:lang w:val="ka-GE"/>
              </w:rPr>
              <w:t>6.1 სამუშაოთა შესრულების კონტროლის განხორციელება  ტენდერის საფუძველზე შერჩეული კომნპანიის მიერ</w:t>
            </w:r>
          </w:p>
        </w:tc>
        <w:tc>
          <w:tcPr>
            <w:tcW w:w="2477" w:type="dxa"/>
          </w:tcPr>
          <w:p w14:paraId="745312A8" w14:textId="77777777" w:rsidR="005D77AA" w:rsidRPr="00C416BB" w:rsidRDefault="005D77AA" w:rsidP="00B04235">
            <w:pPr>
              <w:spacing w:after="0" w:line="240" w:lineRule="auto"/>
              <w:jc w:val="both"/>
              <w:rPr>
                <w:rFonts w:ascii="Sylfaen" w:eastAsia="Arial" w:hAnsi="Sylfaen" w:cstheme="minorHAnsi"/>
                <w:bCs/>
                <w:sz w:val="20"/>
                <w:szCs w:val="20"/>
                <w:lang w:val="ka-GE"/>
              </w:rPr>
            </w:pPr>
          </w:p>
        </w:tc>
        <w:tc>
          <w:tcPr>
            <w:tcW w:w="2268" w:type="dxa"/>
          </w:tcPr>
          <w:p w14:paraId="31FFB2F7" w14:textId="13563A3B" w:rsidR="005D77AA" w:rsidRPr="00C416BB" w:rsidRDefault="005D77AA" w:rsidP="00B04235">
            <w:pPr>
              <w:spacing w:after="0" w:line="240" w:lineRule="auto"/>
              <w:jc w:val="center"/>
              <w:rPr>
                <w:rFonts w:ascii="Sylfaen" w:eastAsia="Arial" w:hAnsi="Sylfaen" w:cstheme="minorHAnsi"/>
                <w:bCs/>
                <w:sz w:val="20"/>
                <w:szCs w:val="20"/>
                <w:lang w:val="ka-GE"/>
              </w:rPr>
            </w:pPr>
            <w:r w:rsidRPr="00B869E7">
              <w:rPr>
                <w:rFonts w:ascii="Sylfaen" w:eastAsia="Arial" w:hAnsi="Sylfaen" w:cstheme="minorHAnsi"/>
                <w:bCs/>
                <w:sz w:val="20"/>
                <w:szCs w:val="20"/>
                <w:lang w:val="en-US"/>
              </w:rPr>
              <w:t>X</w:t>
            </w:r>
          </w:p>
        </w:tc>
        <w:tc>
          <w:tcPr>
            <w:tcW w:w="2410" w:type="dxa"/>
          </w:tcPr>
          <w:p w14:paraId="398171FE" w14:textId="6E04B14A" w:rsidR="005D77AA" w:rsidRPr="00C416BB" w:rsidRDefault="005D77AA" w:rsidP="00B04235">
            <w:pPr>
              <w:spacing w:after="0" w:line="240" w:lineRule="auto"/>
              <w:jc w:val="center"/>
              <w:rPr>
                <w:rFonts w:ascii="Sylfaen" w:eastAsia="Arial" w:hAnsi="Sylfaen" w:cstheme="minorHAnsi"/>
                <w:bCs/>
                <w:sz w:val="20"/>
                <w:szCs w:val="20"/>
                <w:lang w:val="ka-GE"/>
              </w:rPr>
            </w:pPr>
            <w:r w:rsidRPr="00B869E7">
              <w:rPr>
                <w:rFonts w:ascii="Sylfaen" w:eastAsia="Arial" w:hAnsi="Sylfaen" w:cstheme="minorHAnsi"/>
                <w:bCs/>
                <w:sz w:val="20"/>
                <w:szCs w:val="20"/>
                <w:lang w:val="en-US"/>
              </w:rPr>
              <w:t>X</w:t>
            </w:r>
          </w:p>
        </w:tc>
        <w:tc>
          <w:tcPr>
            <w:tcW w:w="2551" w:type="dxa"/>
          </w:tcPr>
          <w:p w14:paraId="35FEE2F5" w14:textId="45124524" w:rsidR="005D77AA" w:rsidRPr="00C416BB" w:rsidRDefault="005D77AA" w:rsidP="00B04235">
            <w:pPr>
              <w:spacing w:after="0" w:line="240" w:lineRule="auto"/>
              <w:jc w:val="center"/>
              <w:rPr>
                <w:rFonts w:ascii="Sylfaen" w:eastAsia="Arial" w:hAnsi="Sylfaen" w:cstheme="minorHAnsi"/>
                <w:bCs/>
                <w:sz w:val="20"/>
                <w:szCs w:val="20"/>
                <w:lang w:val="ka-GE"/>
              </w:rPr>
            </w:pPr>
            <w:r w:rsidRPr="00B869E7">
              <w:rPr>
                <w:rFonts w:ascii="Sylfaen" w:eastAsia="Arial" w:hAnsi="Sylfaen" w:cstheme="minorHAnsi"/>
                <w:bCs/>
                <w:sz w:val="20"/>
                <w:szCs w:val="20"/>
                <w:lang w:val="en-US"/>
              </w:rPr>
              <w:t>X</w:t>
            </w:r>
          </w:p>
        </w:tc>
        <w:tc>
          <w:tcPr>
            <w:tcW w:w="2441" w:type="dxa"/>
          </w:tcPr>
          <w:p w14:paraId="0E55A800" w14:textId="68F34739" w:rsidR="005D77AA" w:rsidRPr="00C416BB" w:rsidRDefault="005D77AA" w:rsidP="00B04235">
            <w:pPr>
              <w:spacing w:after="0" w:line="240" w:lineRule="auto"/>
              <w:jc w:val="center"/>
              <w:rPr>
                <w:rFonts w:ascii="Sylfaen" w:eastAsia="Arial" w:hAnsi="Sylfaen" w:cstheme="minorHAnsi"/>
                <w:bCs/>
                <w:sz w:val="20"/>
                <w:szCs w:val="20"/>
                <w:lang w:val="ka-GE"/>
              </w:rPr>
            </w:pPr>
            <w:r w:rsidRPr="00B869E7">
              <w:rPr>
                <w:rFonts w:ascii="Sylfaen" w:eastAsia="Arial" w:hAnsi="Sylfaen" w:cstheme="minorHAnsi"/>
                <w:bCs/>
                <w:sz w:val="20"/>
                <w:szCs w:val="20"/>
                <w:lang w:val="en-US"/>
              </w:rPr>
              <w:t>X</w:t>
            </w:r>
          </w:p>
        </w:tc>
      </w:tr>
      <w:tr w:rsidR="005D77AA" w:rsidRPr="00C416BB" w14:paraId="1CA31514" w14:textId="77777777" w:rsidTr="005D77AA">
        <w:tc>
          <w:tcPr>
            <w:tcW w:w="1814" w:type="dxa"/>
          </w:tcPr>
          <w:p w14:paraId="1491819E" w14:textId="3B04BF15" w:rsidR="005D77AA" w:rsidRPr="00C416BB" w:rsidRDefault="005D77AA" w:rsidP="00B04235">
            <w:pPr>
              <w:spacing w:after="0" w:line="240" w:lineRule="auto"/>
              <w:jc w:val="both"/>
              <w:rPr>
                <w:rFonts w:ascii="Sylfaen" w:eastAsia="Arial" w:hAnsi="Sylfaen" w:cs="Arial"/>
                <w:b/>
                <w:bCs/>
                <w:sz w:val="20"/>
                <w:szCs w:val="20"/>
                <w:lang w:val="ka-GE"/>
              </w:rPr>
            </w:pPr>
            <w:r>
              <w:rPr>
                <w:rFonts w:ascii="Sylfaen" w:eastAsia="Arial" w:hAnsi="Sylfaen" w:cs="Arial"/>
                <w:i/>
                <w:sz w:val="18"/>
                <w:szCs w:val="18"/>
                <w:lang w:val="ka-GE"/>
              </w:rPr>
              <w:t>6.2 სამუშაოთა შესრულების კონტროლის განხორციელება მუნიციპალიტეტის სამსახურის მიერ</w:t>
            </w:r>
          </w:p>
        </w:tc>
        <w:tc>
          <w:tcPr>
            <w:tcW w:w="2477" w:type="dxa"/>
          </w:tcPr>
          <w:p w14:paraId="2D263868" w14:textId="77777777" w:rsidR="005D77AA" w:rsidRPr="00C416BB" w:rsidRDefault="005D77AA" w:rsidP="00B04235">
            <w:pPr>
              <w:spacing w:after="0" w:line="240" w:lineRule="auto"/>
              <w:jc w:val="both"/>
              <w:rPr>
                <w:rFonts w:ascii="Sylfaen" w:eastAsia="Arial" w:hAnsi="Sylfaen" w:cstheme="minorHAnsi"/>
                <w:bCs/>
                <w:sz w:val="20"/>
                <w:szCs w:val="20"/>
                <w:lang w:val="ka-GE"/>
              </w:rPr>
            </w:pPr>
          </w:p>
        </w:tc>
        <w:tc>
          <w:tcPr>
            <w:tcW w:w="2268" w:type="dxa"/>
          </w:tcPr>
          <w:p w14:paraId="2E4EB57D" w14:textId="2D921764" w:rsidR="005D77AA" w:rsidRPr="00C416BB" w:rsidRDefault="005D77AA" w:rsidP="00B04235">
            <w:pPr>
              <w:spacing w:after="0" w:line="240" w:lineRule="auto"/>
              <w:jc w:val="center"/>
              <w:rPr>
                <w:rFonts w:ascii="Sylfaen" w:eastAsia="Arial" w:hAnsi="Sylfaen" w:cstheme="minorHAnsi"/>
                <w:bCs/>
                <w:sz w:val="20"/>
                <w:szCs w:val="20"/>
                <w:lang w:val="ka-GE"/>
              </w:rPr>
            </w:pPr>
            <w:r w:rsidRPr="004C7A62">
              <w:rPr>
                <w:rFonts w:ascii="Sylfaen" w:eastAsia="Arial" w:hAnsi="Sylfaen" w:cstheme="minorHAnsi"/>
                <w:bCs/>
                <w:sz w:val="20"/>
                <w:szCs w:val="20"/>
                <w:lang w:val="en-US"/>
              </w:rPr>
              <w:t>X</w:t>
            </w:r>
          </w:p>
        </w:tc>
        <w:tc>
          <w:tcPr>
            <w:tcW w:w="2410" w:type="dxa"/>
          </w:tcPr>
          <w:p w14:paraId="1C954FBC" w14:textId="58982CD2" w:rsidR="005D77AA" w:rsidRPr="00C416BB" w:rsidRDefault="005D77AA" w:rsidP="00B04235">
            <w:pPr>
              <w:spacing w:after="0" w:line="240" w:lineRule="auto"/>
              <w:jc w:val="center"/>
              <w:rPr>
                <w:rFonts w:ascii="Sylfaen" w:eastAsia="Arial" w:hAnsi="Sylfaen" w:cstheme="minorHAnsi"/>
                <w:bCs/>
                <w:sz w:val="20"/>
                <w:szCs w:val="20"/>
                <w:lang w:val="ka-GE"/>
              </w:rPr>
            </w:pPr>
            <w:r w:rsidRPr="004C7A62">
              <w:rPr>
                <w:rFonts w:ascii="Sylfaen" w:eastAsia="Arial" w:hAnsi="Sylfaen" w:cstheme="minorHAnsi"/>
                <w:bCs/>
                <w:sz w:val="20"/>
                <w:szCs w:val="20"/>
                <w:lang w:val="en-US"/>
              </w:rPr>
              <w:t>X</w:t>
            </w:r>
          </w:p>
        </w:tc>
        <w:tc>
          <w:tcPr>
            <w:tcW w:w="2551" w:type="dxa"/>
          </w:tcPr>
          <w:p w14:paraId="2720922D" w14:textId="60FC57CB" w:rsidR="005D77AA" w:rsidRPr="00C416BB" w:rsidRDefault="005D77AA" w:rsidP="00B04235">
            <w:pPr>
              <w:spacing w:after="0" w:line="240" w:lineRule="auto"/>
              <w:jc w:val="center"/>
              <w:rPr>
                <w:rFonts w:ascii="Sylfaen" w:eastAsia="Arial" w:hAnsi="Sylfaen" w:cstheme="minorHAnsi"/>
                <w:bCs/>
                <w:sz w:val="20"/>
                <w:szCs w:val="20"/>
                <w:lang w:val="ka-GE"/>
              </w:rPr>
            </w:pPr>
            <w:r w:rsidRPr="004C7A62">
              <w:rPr>
                <w:rFonts w:ascii="Sylfaen" w:eastAsia="Arial" w:hAnsi="Sylfaen" w:cstheme="minorHAnsi"/>
                <w:bCs/>
                <w:sz w:val="20"/>
                <w:szCs w:val="20"/>
                <w:lang w:val="en-US"/>
              </w:rPr>
              <w:t>X</w:t>
            </w:r>
          </w:p>
        </w:tc>
        <w:tc>
          <w:tcPr>
            <w:tcW w:w="2441" w:type="dxa"/>
          </w:tcPr>
          <w:p w14:paraId="279488A3" w14:textId="4BC0E8FA" w:rsidR="005D77AA" w:rsidRPr="00C416BB" w:rsidRDefault="005D77AA" w:rsidP="00B04235">
            <w:pPr>
              <w:spacing w:after="0" w:line="240" w:lineRule="auto"/>
              <w:jc w:val="center"/>
              <w:rPr>
                <w:rFonts w:ascii="Sylfaen" w:eastAsia="Arial" w:hAnsi="Sylfaen" w:cstheme="minorHAnsi"/>
                <w:bCs/>
                <w:sz w:val="20"/>
                <w:szCs w:val="20"/>
                <w:lang w:val="ka-GE"/>
              </w:rPr>
            </w:pPr>
            <w:r w:rsidRPr="004C7A62">
              <w:rPr>
                <w:rFonts w:ascii="Sylfaen" w:eastAsia="Arial" w:hAnsi="Sylfaen" w:cstheme="minorHAnsi"/>
                <w:bCs/>
                <w:sz w:val="20"/>
                <w:szCs w:val="20"/>
                <w:lang w:val="en-US"/>
              </w:rPr>
              <w:t>X</w:t>
            </w:r>
          </w:p>
        </w:tc>
      </w:tr>
      <w:tr w:rsidR="005D77AA" w:rsidRPr="00C416BB" w14:paraId="491250AE" w14:textId="77777777" w:rsidTr="005D77AA">
        <w:tc>
          <w:tcPr>
            <w:tcW w:w="1814" w:type="dxa"/>
          </w:tcPr>
          <w:p w14:paraId="376C73BD" w14:textId="402351FC" w:rsidR="005D77AA" w:rsidRPr="00C416BB" w:rsidRDefault="005D77AA" w:rsidP="00B04235">
            <w:pPr>
              <w:spacing w:after="0" w:line="240" w:lineRule="auto"/>
              <w:jc w:val="both"/>
              <w:rPr>
                <w:rFonts w:ascii="Sylfaen" w:eastAsia="Arial" w:hAnsi="Sylfaen" w:cs="Arial"/>
                <w:sz w:val="20"/>
                <w:szCs w:val="20"/>
                <w:lang w:val="ka-GE"/>
              </w:rPr>
            </w:pPr>
            <w:r>
              <w:rPr>
                <w:rFonts w:ascii="Sylfaen" w:eastAsia="Arial" w:hAnsi="Sylfaen" w:cs="Arial"/>
                <w:i/>
                <w:sz w:val="18"/>
                <w:szCs w:val="18"/>
                <w:lang w:val="ka-GE"/>
              </w:rPr>
              <w:t>6.3  ზედამხედველის მიერ წარმოდგენილი დასკვნის საფუძველზე  კომისიის მიერ მიღება-ჩაბარების აქტის  გაფორმება.</w:t>
            </w:r>
          </w:p>
        </w:tc>
        <w:tc>
          <w:tcPr>
            <w:tcW w:w="2477" w:type="dxa"/>
          </w:tcPr>
          <w:p w14:paraId="56A0DA79" w14:textId="77777777" w:rsidR="005D77AA" w:rsidRPr="00C416BB" w:rsidRDefault="005D77AA" w:rsidP="00B04235">
            <w:pPr>
              <w:spacing w:after="0" w:line="240" w:lineRule="auto"/>
              <w:jc w:val="both"/>
              <w:rPr>
                <w:rFonts w:ascii="Sylfaen" w:eastAsia="Arial" w:hAnsi="Sylfaen" w:cstheme="minorHAnsi"/>
                <w:bCs/>
                <w:sz w:val="20"/>
                <w:szCs w:val="20"/>
                <w:lang w:val="ka-GE"/>
              </w:rPr>
            </w:pPr>
          </w:p>
        </w:tc>
        <w:tc>
          <w:tcPr>
            <w:tcW w:w="2268" w:type="dxa"/>
          </w:tcPr>
          <w:p w14:paraId="73EA325D" w14:textId="28F8BFD3" w:rsidR="005D77AA" w:rsidRPr="00C416BB" w:rsidRDefault="005D77AA" w:rsidP="00B04235">
            <w:pPr>
              <w:spacing w:after="0" w:line="240" w:lineRule="auto"/>
              <w:jc w:val="center"/>
              <w:rPr>
                <w:rFonts w:ascii="Sylfaen" w:eastAsia="Arial" w:hAnsi="Sylfaen" w:cstheme="minorHAnsi"/>
                <w:bCs/>
                <w:sz w:val="20"/>
                <w:szCs w:val="20"/>
                <w:lang w:val="ka-GE"/>
              </w:rPr>
            </w:pPr>
          </w:p>
        </w:tc>
        <w:tc>
          <w:tcPr>
            <w:tcW w:w="2410" w:type="dxa"/>
          </w:tcPr>
          <w:p w14:paraId="7A9B14E4" w14:textId="66BE2E07" w:rsidR="005D77AA" w:rsidRPr="00C416BB" w:rsidRDefault="005D77AA" w:rsidP="00B04235">
            <w:pPr>
              <w:spacing w:after="0" w:line="240" w:lineRule="auto"/>
              <w:jc w:val="center"/>
              <w:rPr>
                <w:rFonts w:ascii="Sylfaen" w:eastAsia="Arial" w:hAnsi="Sylfaen" w:cstheme="minorHAnsi"/>
                <w:bCs/>
                <w:sz w:val="20"/>
                <w:szCs w:val="20"/>
                <w:lang w:val="ka-GE"/>
              </w:rPr>
            </w:pPr>
          </w:p>
        </w:tc>
        <w:tc>
          <w:tcPr>
            <w:tcW w:w="2551" w:type="dxa"/>
          </w:tcPr>
          <w:p w14:paraId="2A7D5974" w14:textId="26F31940" w:rsidR="005D77AA" w:rsidRPr="00C416BB" w:rsidRDefault="005D77AA" w:rsidP="00B04235">
            <w:pPr>
              <w:spacing w:after="0" w:line="240" w:lineRule="auto"/>
              <w:jc w:val="center"/>
              <w:rPr>
                <w:rFonts w:ascii="Sylfaen" w:eastAsia="Arial" w:hAnsi="Sylfaen" w:cstheme="minorHAnsi"/>
                <w:bCs/>
                <w:sz w:val="20"/>
                <w:szCs w:val="20"/>
                <w:lang w:val="ka-GE"/>
              </w:rPr>
            </w:pPr>
            <w:r>
              <w:rPr>
                <w:rFonts w:ascii="Sylfaen" w:eastAsia="Arial" w:hAnsi="Sylfaen" w:cstheme="minorHAnsi"/>
                <w:bCs/>
                <w:sz w:val="20"/>
                <w:szCs w:val="20"/>
                <w:lang w:val="en-US"/>
              </w:rPr>
              <w:t>X</w:t>
            </w:r>
          </w:p>
        </w:tc>
        <w:tc>
          <w:tcPr>
            <w:tcW w:w="2441" w:type="dxa"/>
          </w:tcPr>
          <w:p w14:paraId="25DD7CE7" w14:textId="5990EB3C" w:rsidR="005D77AA" w:rsidRPr="00C416BB" w:rsidRDefault="005D77AA" w:rsidP="00B04235">
            <w:pPr>
              <w:spacing w:after="0" w:line="240" w:lineRule="auto"/>
              <w:jc w:val="center"/>
              <w:rPr>
                <w:rFonts w:ascii="Sylfaen" w:eastAsia="Arial" w:hAnsi="Sylfaen" w:cstheme="minorHAnsi"/>
                <w:bCs/>
                <w:sz w:val="20"/>
                <w:szCs w:val="20"/>
                <w:lang w:val="ka-GE"/>
              </w:rPr>
            </w:pPr>
            <w:r>
              <w:rPr>
                <w:rFonts w:ascii="Sylfaen" w:eastAsia="Arial" w:hAnsi="Sylfaen" w:cstheme="minorHAnsi"/>
                <w:bCs/>
                <w:sz w:val="20"/>
                <w:szCs w:val="20"/>
                <w:lang w:val="en-US"/>
              </w:rPr>
              <w:t>X</w:t>
            </w:r>
          </w:p>
        </w:tc>
      </w:tr>
      <w:tr w:rsidR="005D77AA" w:rsidRPr="00C416BB" w14:paraId="62EF17C6" w14:textId="77777777" w:rsidTr="005D77AA">
        <w:tc>
          <w:tcPr>
            <w:tcW w:w="1814" w:type="dxa"/>
          </w:tcPr>
          <w:p w14:paraId="5EADF34F" w14:textId="260D03B8" w:rsidR="005D77AA" w:rsidRPr="00C416BB" w:rsidRDefault="005D77AA" w:rsidP="00B04235">
            <w:pPr>
              <w:spacing w:after="0" w:line="240" w:lineRule="auto"/>
              <w:jc w:val="both"/>
              <w:rPr>
                <w:rFonts w:ascii="Sylfaen" w:eastAsia="Arial" w:hAnsi="Sylfaen" w:cs="Arial"/>
                <w:sz w:val="20"/>
                <w:szCs w:val="20"/>
                <w:lang w:val="ka-GE"/>
              </w:rPr>
            </w:pPr>
            <w:r>
              <w:rPr>
                <w:rFonts w:ascii="Sylfaen" w:eastAsia="Arial" w:hAnsi="Sylfaen" w:cs="Arial"/>
                <w:b/>
                <w:i/>
                <w:sz w:val="18"/>
                <w:szCs w:val="18"/>
                <w:lang w:val="ka-GE"/>
              </w:rPr>
              <w:t>6.4 დასრულებულ სამუშაოების შესახებ საერთო ანგარიშის მომზადება</w:t>
            </w:r>
          </w:p>
        </w:tc>
        <w:tc>
          <w:tcPr>
            <w:tcW w:w="2477" w:type="dxa"/>
          </w:tcPr>
          <w:p w14:paraId="525BFE35" w14:textId="77777777" w:rsidR="005D77AA" w:rsidRPr="00C416BB" w:rsidRDefault="005D77AA" w:rsidP="00B04235">
            <w:pPr>
              <w:spacing w:after="0" w:line="240" w:lineRule="auto"/>
              <w:jc w:val="both"/>
              <w:rPr>
                <w:rFonts w:ascii="Sylfaen" w:eastAsia="Arial" w:hAnsi="Sylfaen" w:cstheme="minorHAnsi"/>
                <w:bCs/>
                <w:sz w:val="20"/>
                <w:szCs w:val="20"/>
                <w:lang w:val="ka-GE"/>
              </w:rPr>
            </w:pPr>
          </w:p>
        </w:tc>
        <w:tc>
          <w:tcPr>
            <w:tcW w:w="2268" w:type="dxa"/>
          </w:tcPr>
          <w:p w14:paraId="2E340F4C" w14:textId="396B75DB" w:rsidR="005D77AA" w:rsidRPr="00C416BB" w:rsidRDefault="005D77AA" w:rsidP="00B04235">
            <w:pPr>
              <w:spacing w:after="0" w:line="240" w:lineRule="auto"/>
              <w:jc w:val="center"/>
              <w:rPr>
                <w:rFonts w:ascii="Sylfaen" w:eastAsia="Arial" w:hAnsi="Sylfaen" w:cstheme="minorHAnsi"/>
                <w:bCs/>
                <w:sz w:val="20"/>
                <w:szCs w:val="20"/>
                <w:lang w:val="ka-GE"/>
              </w:rPr>
            </w:pPr>
          </w:p>
        </w:tc>
        <w:tc>
          <w:tcPr>
            <w:tcW w:w="2410" w:type="dxa"/>
          </w:tcPr>
          <w:p w14:paraId="1E3B9A7F" w14:textId="32C7E365" w:rsidR="005D77AA" w:rsidRPr="00C416BB" w:rsidRDefault="005D77AA" w:rsidP="00B04235">
            <w:pPr>
              <w:spacing w:after="0" w:line="240" w:lineRule="auto"/>
              <w:jc w:val="center"/>
              <w:rPr>
                <w:rFonts w:ascii="Sylfaen" w:eastAsia="Arial" w:hAnsi="Sylfaen" w:cstheme="minorHAnsi"/>
                <w:bCs/>
                <w:sz w:val="20"/>
                <w:szCs w:val="20"/>
                <w:lang w:val="ka-GE"/>
              </w:rPr>
            </w:pPr>
          </w:p>
        </w:tc>
        <w:tc>
          <w:tcPr>
            <w:tcW w:w="2551" w:type="dxa"/>
          </w:tcPr>
          <w:p w14:paraId="6FA2C357" w14:textId="57FD7D97" w:rsidR="005D77AA" w:rsidRPr="00C416BB" w:rsidRDefault="005D77AA" w:rsidP="00B04235">
            <w:pPr>
              <w:spacing w:after="0" w:line="240" w:lineRule="auto"/>
              <w:jc w:val="center"/>
              <w:rPr>
                <w:rFonts w:ascii="Sylfaen" w:eastAsia="Arial" w:hAnsi="Sylfaen" w:cstheme="minorHAnsi"/>
                <w:bCs/>
                <w:sz w:val="20"/>
                <w:szCs w:val="20"/>
                <w:lang w:val="ka-GE"/>
              </w:rPr>
            </w:pPr>
          </w:p>
        </w:tc>
        <w:tc>
          <w:tcPr>
            <w:tcW w:w="2441" w:type="dxa"/>
          </w:tcPr>
          <w:p w14:paraId="522CCC34" w14:textId="571C6160" w:rsidR="005D77AA" w:rsidRPr="00C416BB" w:rsidRDefault="005D77AA" w:rsidP="00B04235">
            <w:pPr>
              <w:spacing w:after="0" w:line="240" w:lineRule="auto"/>
              <w:jc w:val="center"/>
              <w:rPr>
                <w:rFonts w:ascii="Sylfaen" w:eastAsia="Arial" w:hAnsi="Sylfaen" w:cstheme="minorHAnsi"/>
                <w:bCs/>
                <w:sz w:val="20"/>
                <w:szCs w:val="20"/>
                <w:lang w:val="ka-GE"/>
              </w:rPr>
            </w:pPr>
            <w:r>
              <w:rPr>
                <w:rFonts w:ascii="Sylfaen" w:eastAsia="Arial" w:hAnsi="Sylfaen" w:cstheme="minorHAnsi"/>
                <w:bCs/>
                <w:sz w:val="20"/>
                <w:szCs w:val="20"/>
                <w:lang w:val="en-US"/>
              </w:rPr>
              <w:t>X</w:t>
            </w:r>
          </w:p>
        </w:tc>
      </w:tr>
    </w:tbl>
    <w:tbl>
      <w:tblPr>
        <w:tblStyle w:val="TableGrid"/>
        <w:tblW w:w="0" w:type="auto"/>
        <w:tblInd w:w="-19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881"/>
        <w:gridCol w:w="2410"/>
        <w:gridCol w:w="2268"/>
        <w:gridCol w:w="2410"/>
        <w:gridCol w:w="2410"/>
        <w:gridCol w:w="2551"/>
      </w:tblGrid>
      <w:tr w:rsidR="00AE0DAB" w:rsidRPr="00C416BB" w14:paraId="5ABFA7BF" w14:textId="77777777" w:rsidTr="00AE0DAB">
        <w:tc>
          <w:tcPr>
            <w:tcW w:w="1881" w:type="dxa"/>
            <w:shd w:val="clear" w:color="auto" w:fill="00B0F0"/>
          </w:tcPr>
          <w:p w14:paraId="7A2CA53D" w14:textId="77777777" w:rsidR="00AE0DAB" w:rsidRPr="00C416BB" w:rsidRDefault="00AE0DAB" w:rsidP="00C35F5B">
            <w:pPr>
              <w:jc w:val="both"/>
              <w:rPr>
                <w:rFonts w:ascii="Sylfaen" w:eastAsia="Arial" w:hAnsi="Sylfaen" w:cs="Arial"/>
                <w:b/>
                <w:bCs/>
                <w:sz w:val="20"/>
                <w:szCs w:val="20"/>
                <w:lang w:val="ka-GE"/>
              </w:rPr>
            </w:pPr>
            <w:r w:rsidRPr="00C416BB">
              <w:rPr>
                <w:rFonts w:ascii="Sylfaen" w:eastAsia="Arial" w:hAnsi="Sylfaen" w:cs="Arial"/>
                <w:b/>
                <w:bCs/>
                <w:sz w:val="20"/>
                <w:szCs w:val="20"/>
                <w:lang w:val="ka-GE"/>
              </w:rPr>
              <w:t>სულ</w:t>
            </w:r>
          </w:p>
        </w:tc>
        <w:tc>
          <w:tcPr>
            <w:tcW w:w="2410" w:type="dxa"/>
            <w:shd w:val="clear" w:color="auto" w:fill="00B0F0"/>
          </w:tcPr>
          <w:p w14:paraId="402A725D" w14:textId="77777777" w:rsidR="00AE0DAB" w:rsidRPr="00C416BB" w:rsidRDefault="00AE0DAB" w:rsidP="00C35F5B">
            <w:pPr>
              <w:jc w:val="both"/>
              <w:rPr>
                <w:rFonts w:ascii="Sylfaen" w:eastAsia="Arial" w:hAnsi="Sylfaen" w:cstheme="minorHAnsi"/>
                <w:bCs/>
                <w:sz w:val="20"/>
                <w:szCs w:val="20"/>
                <w:lang w:val="ka-GE"/>
              </w:rPr>
            </w:pPr>
          </w:p>
        </w:tc>
        <w:tc>
          <w:tcPr>
            <w:tcW w:w="2268" w:type="dxa"/>
            <w:shd w:val="clear" w:color="auto" w:fill="00B0F0"/>
          </w:tcPr>
          <w:p w14:paraId="4F8F91F1" w14:textId="77777777" w:rsidR="00AE0DAB" w:rsidRPr="00C416BB" w:rsidRDefault="00AE0DAB" w:rsidP="00C35F5B">
            <w:pPr>
              <w:jc w:val="both"/>
              <w:rPr>
                <w:rFonts w:ascii="Sylfaen" w:eastAsia="Arial" w:hAnsi="Sylfaen" w:cstheme="minorHAnsi"/>
                <w:bCs/>
                <w:sz w:val="20"/>
                <w:szCs w:val="20"/>
                <w:lang w:val="ka-GE"/>
              </w:rPr>
            </w:pPr>
          </w:p>
        </w:tc>
        <w:tc>
          <w:tcPr>
            <w:tcW w:w="2410" w:type="dxa"/>
            <w:shd w:val="clear" w:color="auto" w:fill="00B0F0"/>
          </w:tcPr>
          <w:p w14:paraId="51DEBBFE" w14:textId="77777777" w:rsidR="00AE0DAB" w:rsidRPr="00C416BB" w:rsidRDefault="00AE0DAB" w:rsidP="00C35F5B">
            <w:pPr>
              <w:jc w:val="both"/>
              <w:rPr>
                <w:rFonts w:ascii="Sylfaen" w:eastAsia="Arial" w:hAnsi="Sylfaen" w:cstheme="minorHAnsi"/>
                <w:bCs/>
                <w:sz w:val="20"/>
                <w:szCs w:val="20"/>
                <w:lang w:val="ka-GE"/>
              </w:rPr>
            </w:pPr>
          </w:p>
        </w:tc>
        <w:tc>
          <w:tcPr>
            <w:tcW w:w="2410" w:type="dxa"/>
            <w:shd w:val="clear" w:color="auto" w:fill="00B0F0"/>
          </w:tcPr>
          <w:p w14:paraId="68DED943" w14:textId="77777777" w:rsidR="00AE0DAB" w:rsidRPr="00C416BB" w:rsidRDefault="00AE0DAB" w:rsidP="00C35F5B">
            <w:pPr>
              <w:jc w:val="both"/>
              <w:rPr>
                <w:rFonts w:ascii="Sylfaen" w:eastAsia="Arial" w:hAnsi="Sylfaen" w:cstheme="minorHAnsi"/>
                <w:bCs/>
                <w:sz w:val="20"/>
                <w:szCs w:val="20"/>
                <w:lang w:val="ka-GE"/>
              </w:rPr>
            </w:pPr>
          </w:p>
        </w:tc>
        <w:tc>
          <w:tcPr>
            <w:tcW w:w="2551" w:type="dxa"/>
            <w:shd w:val="clear" w:color="auto" w:fill="00B0F0"/>
          </w:tcPr>
          <w:p w14:paraId="4841BEF3" w14:textId="77777777" w:rsidR="00AE0DAB" w:rsidRPr="00C416BB" w:rsidRDefault="00AE0DAB" w:rsidP="00C35F5B">
            <w:pPr>
              <w:jc w:val="both"/>
              <w:rPr>
                <w:rFonts w:ascii="Sylfaen" w:eastAsia="Arial" w:hAnsi="Sylfaen" w:cstheme="minorHAnsi"/>
                <w:bCs/>
                <w:sz w:val="20"/>
                <w:szCs w:val="20"/>
                <w:lang w:val="ka-GE"/>
              </w:rPr>
            </w:pPr>
          </w:p>
        </w:tc>
      </w:tr>
    </w:tbl>
    <w:p w14:paraId="0593267A" w14:textId="77777777" w:rsidR="00C35F5B" w:rsidRPr="00C416BB" w:rsidRDefault="00C35F5B" w:rsidP="00C35F5B">
      <w:pPr>
        <w:spacing w:after="0" w:line="240" w:lineRule="auto"/>
        <w:jc w:val="both"/>
        <w:rPr>
          <w:rFonts w:ascii="Sylfaen" w:hAnsi="Sylfaen" w:cs="Arial"/>
          <w:sz w:val="20"/>
          <w:szCs w:val="20"/>
          <w:lang w:val="ka-GE"/>
        </w:rPr>
        <w:sectPr w:rsidR="00C35F5B" w:rsidRPr="00C416BB" w:rsidSect="00FA5E3B">
          <w:pgSz w:w="16838" w:h="11906" w:orient="landscape"/>
          <w:pgMar w:top="709" w:right="1440" w:bottom="1440" w:left="1440" w:header="708" w:footer="708" w:gutter="0"/>
          <w:cols w:space="708"/>
          <w:docGrid w:linePitch="360"/>
        </w:sectPr>
      </w:pPr>
    </w:p>
    <w:p w14:paraId="0F5A1198" w14:textId="140F67B0" w:rsidR="002D37EF" w:rsidRPr="00C416BB" w:rsidRDefault="002D37EF" w:rsidP="00907C4F">
      <w:pPr>
        <w:spacing w:after="0" w:line="240" w:lineRule="auto"/>
        <w:rPr>
          <w:lang w:val="ka-GE"/>
        </w:rPr>
      </w:pPr>
    </w:p>
    <w:sectPr w:rsidR="002D37EF" w:rsidRPr="00C416BB" w:rsidSect="002D37E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63246" w14:textId="77777777" w:rsidR="00F4593C" w:rsidRDefault="00F4593C" w:rsidP="00355337">
      <w:pPr>
        <w:spacing w:after="0" w:line="240" w:lineRule="auto"/>
      </w:pPr>
      <w:r>
        <w:separator/>
      </w:r>
    </w:p>
  </w:endnote>
  <w:endnote w:type="continuationSeparator" w:id="0">
    <w:p w14:paraId="7AA20CFA" w14:textId="77777777" w:rsidR="00F4593C" w:rsidRDefault="00F4593C" w:rsidP="00355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font>
  <w:font w:name="Mangal">
    <w:panose1 w:val="00000400000000000000"/>
    <w:charset w:val="00"/>
    <w:family w:val="auto"/>
    <w:pitch w:val="variable"/>
    <w:sig w:usb0="00008003" w:usb1="00000000" w:usb2="00000000" w:usb3="00000000" w:csb0="00000001"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OpenSymbol">
    <w:altName w:val="Times New Roman"/>
    <w:charset w:val="00"/>
    <w:family w:val="auto"/>
    <w:pitch w:val="variable"/>
    <w:sig w:usb0="800000AF" w:usb1="1001ECEA"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86818" w14:textId="77777777" w:rsidR="00F4593C" w:rsidRDefault="00F4593C" w:rsidP="00355337">
      <w:pPr>
        <w:spacing w:after="0" w:line="240" w:lineRule="auto"/>
      </w:pPr>
      <w:r>
        <w:separator/>
      </w:r>
    </w:p>
  </w:footnote>
  <w:footnote w:type="continuationSeparator" w:id="0">
    <w:p w14:paraId="26CCE9F0" w14:textId="77777777" w:rsidR="00F4593C" w:rsidRDefault="00F4593C" w:rsidP="003553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A7895D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DF4B7B"/>
    <w:multiLevelType w:val="multilevel"/>
    <w:tmpl w:val="E3AA8A58"/>
    <w:styleLink w:val="WWNum1"/>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E231717"/>
    <w:multiLevelType w:val="hybridMultilevel"/>
    <w:tmpl w:val="7A905788"/>
    <w:lvl w:ilvl="0" w:tplc="40FC62D4">
      <w:start w:val="1"/>
      <w:numFmt w:val="decimal"/>
      <w:lvlText w:val="%1."/>
      <w:lvlJc w:val="left"/>
      <w:pPr>
        <w:ind w:left="720" w:hanging="360"/>
      </w:pPr>
      <w:rPr>
        <w:rFonts w:hint="default"/>
      </w:rPr>
    </w:lvl>
    <w:lvl w:ilvl="1" w:tplc="F4FADF9C" w:tentative="1">
      <w:start w:val="1"/>
      <w:numFmt w:val="lowerLetter"/>
      <w:lvlText w:val="%2."/>
      <w:lvlJc w:val="left"/>
      <w:pPr>
        <w:ind w:left="1440" w:hanging="360"/>
      </w:pPr>
    </w:lvl>
    <w:lvl w:ilvl="2" w:tplc="1B74B35A" w:tentative="1">
      <w:start w:val="1"/>
      <w:numFmt w:val="lowerRoman"/>
      <w:lvlText w:val="%3."/>
      <w:lvlJc w:val="right"/>
      <w:pPr>
        <w:ind w:left="2160" w:hanging="180"/>
      </w:pPr>
    </w:lvl>
    <w:lvl w:ilvl="3" w:tplc="0E8C71EA" w:tentative="1">
      <w:start w:val="1"/>
      <w:numFmt w:val="decimal"/>
      <w:lvlText w:val="%4."/>
      <w:lvlJc w:val="left"/>
      <w:pPr>
        <w:ind w:left="2880" w:hanging="360"/>
      </w:pPr>
    </w:lvl>
    <w:lvl w:ilvl="4" w:tplc="AE324F12" w:tentative="1">
      <w:start w:val="1"/>
      <w:numFmt w:val="lowerLetter"/>
      <w:lvlText w:val="%5."/>
      <w:lvlJc w:val="left"/>
      <w:pPr>
        <w:ind w:left="3600" w:hanging="360"/>
      </w:pPr>
    </w:lvl>
    <w:lvl w:ilvl="5" w:tplc="D690102E" w:tentative="1">
      <w:start w:val="1"/>
      <w:numFmt w:val="lowerRoman"/>
      <w:lvlText w:val="%6."/>
      <w:lvlJc w:val="right"/>
      <w:pPr>
        <w:ind w:left="4320" w:hanging="180"/>
      </w:pPr>
    </w:lvl>
    <w:lvl w:ilvl="6" w:tplc="2296450A" w:tentative="1">
      <w:start w:val="1"/>
      <w:numFmt w:val="decimal"/>
      <w:lvlText w:val="%7."/>
      <w:lvlJc w:val="left"/>
      <w:pPr>
        <w:ind w:left="5040" w:hanging="360"/>
      </w:pPr>
    </w:lvl>
    <w:lvl w:ilvl="7" w:tplc="F9F0FBA8" w:tentative="1">
      <w:start w:val="1"/>
      <w:numFmt w:val="lowerLetter"/>
      <w:lvlText w:val="%8."/>
      <w:lvlJc w:val="left"/>
      <w:pPr>
        <w:ind w:left="5760" w:hanging="360"/>
      </w:pPr>
    </w:lvl>
    <w:lvl w:ilvl="8" w:tplc="FFC48D96" w:tentative="1">
      <w:start w:val="1"/>
      <w:numFmt w:val="lowerRoman"/>
      <w:lvlText w:val="%9."/>
      <w:lvlJc w:val="right"/>
      <w:pPr>
        <w:ind w:left="6480" w:hanging="180"/>
      </w:pPr>
    </w:lvl>
  </w:abstractNum>
  <w:abstractNum w:abstractNumId="3" w15:restartNumberingAfterBreak="0">
    <w:nsid w:val="160C0A5F"/>
    <w:multiLevelType w:val="hybridMultilevel"/>
    <w:tmpl w:val="0BEA911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A892A06"/>
    <w:multiLevelType w:val="hybridMultilevel"/>
    <w:tmpl w:val="DB283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22B03D9"/>
    <w:multiLevelType w:val="hybridMultilevel"/>
    <w:tmpl w:val="B8CC1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4046093"/>
    <w:multiLevelType w:val="hybridMultilevel"/>
    <w:tmpl w:val="4B9AC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E77EDD"/>
    <w:multiLevelType w:val="hybridMultilevel"/>
    <w:tmpl w:val="545CB19C"/>
    <w:lvl w:ilvl="0" w:tplc="04090005">
      <w:start w:val="1"/>
      <w:numFmt w:val="bullet"/>
      <w:lvlText w:val=""/>
      <w:lvlJc w:val="left"/>
      <w:pPr>
        <w:ind w:left="765" w:hanging="360"/>
      </w:pPr>
      <w:rPr>
        <w:rFonts w:ascii="Wingdings" w:hAnsi="Wingdings"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8" w15:restartNumberingAfterBreak="0">
    <w:nsid w:val="3C565D0C"/>
    <w:multiLevelType w:val="hybridMultilevel"/>
    <w:tmpl w:val="8E4CA6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05F4207"/>
    <w:multiLevelType w:val="hybridMultilevel"/>
    <w:tmpl w:val="74EE43C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1B56FD0"/>
    <w:multiLevelType w:val="hybridMultilevel"/>
    <w:tmpl w:val="A672D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5545D5"/>
    <w:multiLevelType w:val="hybridMultilevel"/>
    <w:tmpl w:val="64F688BA"/>
    <w:lvl w:ilvl="0" w:tplc="04090005">
      <w:start w:val="1"/>
      <w:numFmt w:val="bullet"/>
      <w:lvlText w:val=""/>
      <w:lvlJc w:val="left"/>
      <w:pPr>
        <w:ind w:left="765" w:hanging="360"/>
      </w:pPr>
      <w:rPr>
        <w:rFonts w:ascii="Wingdings" w:hAnsi="Wingdings"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2" w15:restartNumberingAfterBreak="0">
    <w:nsid w:val="44913F65"/>
    <w:multiLevelType w:val="hybridMultilevel"/>
    <w:tmpl w:val="A2ECE09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B354BB1"/>
    <w:multiLevelType w:val="hybridMultilevel"/>
    <w:tmpl w:val="EB4EA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97910F9"/>
    <w:multiLevelType w:val="hybridMultilevel"/>
    <w:tmpl w:val="3EEE9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AE101E8"/>
    <w:multiLevelType w:val="hybridMultilevel"/>
    <w:tmpl w:val="7F4620D4"/>
    <w:styleLink w:val="WWNum1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0C766A"/>
    <w:multiLevelType w:val="hybridMultilevel"/>
    <w:tmpl w:val="876A685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70937B97"/>
    <w:multiLevelType w:val="hybridMultilevel"/>
    <w:tmpl w:val="62942372"/>
    <w:styleLink w:val="WWNum11"/>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8" w15:restartNumberingAfterBreak="0">
    <w:nsid w:val="75190EA4"/>
    <w:multiLevelType w:val="hybridMultilevel"/>
    <w:tmpl w:val="C6D69604"/>
    <w:lvl w:ilvl="0" w:tplc="0409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97C64C7"/>
    <w:multiLevelType w:val="hybridMultilevel"/>
    <w:tmpl w:val="EAFC80BC"/>
    <w:lvl w:ilvl="0" w:tplc="08C847AC">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350999"/>
    <w:multiLevelType w:val="multilevel"/>
    <w:tmpl w:val="B1CC767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0"/>
  </w:num>
  <w:num w:numId="2">
    <w:abstractNumId w:val="2"/>
  </w:num>
  <w:num w:numId="3">
    <w:abstractNumId w:val="1"/>
  </w:num>
  <w:num w:numId="4">
    <w:abstractNumId w:val="17"/>
  </w:num>
  <w:num w:numId="5">
    <w:abstractNumId w:val="15"/>
  </w:num>
  <w:num w:numId="6">
    <w:abstractNumId w:val="0"/>
  </w:num>
  <w:num w:numId="7">
    <w:abstractNumId w:val="18"/>
  </w:num>
  <w:num w:numId="8">
    <w:abstractNumId w:val="3"/>
  </w:num>
  <w:num w:numId="9">
    <w:abstractNumId w:val="12"/>
  </w:num>
  <w:num w:numId="10">
    <w:abstractNumId w:val="10"/>
  </w:num>
  <w:num w:numId="11">
    <w:abstractNumId w:val="14"/>
  </w:num>
  <w:num w:numId="12">
    <w:abstractNumId w:val="14"/>
  </w:num>
  <w:num w:numId="1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4"/>
  </w:num>
  <w:num w:numId="16">
    <w:abstractNumId w:val="5"/>
  </w:num>
  <w:num w:numId="17">
    <w:abstractNumId w:val="8"/>
  </w:num>
  <w:num w:numId="18">
    <w:abstractNumId w:val="9"/>
  </w:num>
  <w:num w:numId="19">
    <w:abstractNumId w:val="11"/>
  </w:num>
  <w:num w:numId="20">
    <w:abstractNumId w:val="7"/>
  </w:num>
  <w:num w:numId="21">
    <w:abstractNumId w:val="19"/>
  </w:num>
  <w:num w:numId="22">
    <w:abstractNumId w:val="16"/>
  </w:num>
  <w:num w:numId="23">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E3D"/>
    <w:rsid w:val="000009A4"/>
    <w:rsid w:val="00000BC9"/>
    <w:rsid w:val="00013982"/>
    <w:rsid w:val="00016D71"/>
    <w:rsid w:val="000176E7"/>
    <w:rsid w:val="00024DA6"/>
    <w:rsid w:val="000306AB"/>
    <w:rsid w:val="00031C7E"/>
    <w:rsid w:val="00033DBE"/>
    <w:rsid w:val="00037FA5"/>
    <w:rsid w:val="00042EF5"/>
    <w:rsid w:val="00043D54"/>
    <w:rsid w:val="0004471F"/>
    <w:rsid w:val="00050E5D"/>
    <w:rsid w:val="00051040"/>
    <w:rsid w:val="000604FE"/>
    <w:rsid w:val="00064C07"/>
    <w:rsid w:val="000664B1"/>
    <w:rsid w:val="000667E2"/>
    <w:rsid w:val="000705DF"/>
    <w:rsid w:val="000710B1"/>
    <w:rsid w:val="000811F4"/>
    <w:rsid w:val="00081B76"/>
    <w:rsid w:val="00086FE9"/>
    <w:rsid w:val="000933CE"/>
    <w:rsid w:val="00094061"/>
    <w:rsid w:val="000A03A6"/>
    <w:rsid w:val="000A1203"/>
    <w:rsid w:val="000A25F8"/>
    <w:rsid w:val="000A2A7D"/>
    <w:rsid w:val="000A342E"/>
    <w:rsid w:val="000A53CA"/>
    <w:rsid w:val="000B5D39"/>
    <w:rsid w:val="000B7A4C"/>
    <w:rsid w:val="000C0C48"/>
    <w:rsid w:val="000C7195"/>
    <w:rsid w:val="000D3373"/>
    <w:rsid w:val="000D49AE"/>
    <w:rsid w:val="000D4B09"/>
    <w:rsid w:val="000D5500"/>
    <w:rsid w:val="000D6D92"/>
    <w:rsid w:val="000D7430"/>
    <w:rsid w:val="000E358E"/>
    <w:rsid w:val="000F1789"/>
    <w:rsid w:val="000F19B5"/>
    <w:rsid w:val="000F7D8D"/>
    <w:rsid w:val="00101A56"/>
    <w:rsid w:val="00102453"/>
    <w:rsid w:val="0010247C"/>
    <w:rsid w:val="001259AD"/>
    <w:rsid w:val="00126872"/>
    <w:rsid w:val="0013471E"/>
    <w:rsid w:val="00134B04"/>
    <w:rsid w:val="001355A7"/>
    <w:rsid w:val="0013695D"/>
    <w:rsid w:val="00136CD3"/>
    <w:rsid w:val="001442BB"/>
    <w:rsid w:val="00144B48"/>
    <w:rsid w:val="00144BCB"/>
    <w:rsid w:val="001473C5"/>
    <w:rsid w:val="00150969"/>
    <w:rsid w:val="00151049"/>
    <w:rsid w:val="00151C87"/>
    <w:rsid w:val="00153623"/>
    <w:rsid w:val="0015397D"/>
    <w:rsid w:val="00155D0A"/>
    <w:rsid w:val="00155FA0"/>
    <w:rsid w:val="00161400"/>
    <w:rsid w:val="001617EA"/>
    <w:rsid w:val="00166A94"/>
    <w:rsid w:val="0017378D"/>
    <w:rsid w:val="00173FAD"/>
    <w:rsid w:val="001761E0"/>
    <w:rsid w:val="0017632B"/>
    <w:rsid w:val="00180ED2"/>
    <w:rsid w:val="001811DD"/>
    <w:rsid w:val="0018143B"/>
    <w:rsid w:val="00182065"/>
    <w:rsid w:val="00183A5A"/>
    <w:rsid w:val="001904B5"/>
    <w:rsid w:val="00190A06"/>
    <w:rsid w:val="00193544"/>
    <w:rsid w:val="00193B1B"/>
    <w:rsid w:val="00193CB6"/>
    <w:rsid w:val="001948BA"/>
    <w:rsid w:val="001A0CC1"/>
    <w:rsid w:val="001A4970"/>
    <w:rsid w:val="001A4C4C"/>
    <w:rsid w:val="001A4D47"/>
    <w:rsid w:val="001A6CC1"/>
    <w:rsid w:val="001B2AB3"/>
    <w:rsid w:val="001B5989"/>
    <w:rsid w:val="001C5D95"/>
    <w:rsid w:val="001D078B"/>
    <w:rsid w:val="001D5D32"/>
    <w:rsid w:val="001D624B"/>
    <w:rsid w:val="001E1E22"/>
    <w:rsid w:val="001E2D67"/>
    <w:rsid w:val="001E5D12"/>
    <w:rsid w:val="001E6EBA"/>
    <w:rsid w:val="001E755F"/>
    <w:rsid w:val="001E7567"/>
    <w:rsid w:val="001F50CB"/>
    <w:rsid w:val="001F6338"/>
    <w:rsid w:val="001F6F1A"/>
    <w:rsid w:val="00205257"/>
    <w:rsid w:val="00205443"/>
    <w:rsid w:val="00206647"/>
    <w:rsid w:val="00211324"/>
    <w:rsid w:val="00213A26"/>
    <w:rsid w:val="002178A3"/>
    <w:rsid w:val="002251FA"/>
    <w:rsid w:val="0022551E"/>
    <w:rsid w:val="0022726D"/>
    <w:rsid w:val="00232E7E"/>
    <w:rsid w:val="00234899"/>
    <w:rsid w:val="0023545D"/>
    <w:rsid w:val="0023583A"/>
    <w:rsid w:val="00237499"/>
    <w:rsid w:val="0023773D"/>
    <w:rsid w:val="00241534"/>
    <w:rsid w:val="00241760"/>
    <w:rsid w:val="00243B47"/>
    <w:rsid w:val="002541EE"/>
    <w:rsid w:val="002558FF"/>
    <w:rsid w:val="00260AEB"/>
    <w:rsid w:val="002616AA"/>
    <w:rsid w:val="00262ABB"/>
    <w:rsid w:val="0026362A"/>
    <w:rsid w:val="00264117"/>
    <w:rsid w:val="002663D7"/>
    <w:rsid w:val="002749B6"/>
    <w:rsid w:val="0028205B"/>
    <w:rsid w:val="00285D37"/>
    <w:rsid w:val="002860B5"/>
    <w:rsid w:val="002862B3"/>
    <w:rsid w:val="00291037"/>
    <w:rsid w:val="002935D3"/>
    <w:rsid w:val="00293D60"/>
    <w:rsid w:val="00295E86"/>
    <w:rsid w:val="00296CD4"/>
    <w:rsid w:val="002A032E"/>
    <w:rsid w:val="002A03F7"/>
    <w:rsid w:val="002A26E5"/>
    <w:rsid w:val="002A2919"/>
    <w:rsid w:val="002A32D0"/>
    <w:rsid w:val="002A3AF7"/>
    <w:rsid w:val="002A62D8"/>
    <w:rsid w:val="002B49ED"/>
    <w:rsid w:val="002B503A"/>
    <w:rsid w:val="002B6AE9"/>
    <w:rsid w:val="002B6D87"/>
    <w:rsid w:val="002B704D"/>
    <w:rsid w:val="002C0104"/>
    <w:rsid w:val="002C0475"/>
    <w:rsid w:val="002C1232"/>
    <w:rsid w:val="002C32B1"/>
    <w:rsid w:val="002C5DF2"/>
    <w:rsid w:val="002C6924"/>
    <w:rsid w:val="002D1210"/>
    <w:rsid w:val="002D1D7C"/>
    <w:rsid w:val="002D37EF"/>
    <w:rsid w:val="002E2D2E"/>
    <w:rsid w:val="002E4A71"/>
    <w:rsid w:val="002E52CB"/>
    <w:rsid w:val="002E57CC"/>
    <w:rsid w:val="002E5918"/>
    <w:rsid w:val="002F28B0"/>
    <w:rsid w:val="002F4721"/>
    <w:rsid w:val="002F48C7"/>
    <w:rsid w:val="002F4F1E"/>
    <w:rsid w:val="002F5357"/>
    <w:rsid w:val="002F7082"/>
    <w:rsid w:val="003026D4"/>
    <w:rsid w:val="003040E3"/>
    <w:rsid w:val="003041DF"/>
    <w:rsid w:val="00307A14"/>
    <w:rsid w:val="00314CAA"/>
    <w:rsid w:val="00336275"/>
    <w:rsid w:val="00337898"/>
    <w:rsid w:val="0034188A"/>
    <w:rsid w:val="00342B50"/>
    <w:rsid w:val="00344017"/>
    <w:rsid w:val="00350D69"/>
    <w:rsid w:val="00350DC8"/>
    <w:rsid w:val="00350F31"/>
    <w:rsid w:val="00351EB8"/>
    <w:rsid w:val="00351EFA"/>
    <w:rsid w:val="00353957"/>
    <w:rsid w:val="00355337"/>
    <w:rsid w:val="00366ECC"/>
    <w:rsid w:val="0036775D"/>
    <w:rsid w:val="00373EEC"/>
    <w:rsid w:val="0037477E"/>
    <w:rsid w:val="003801A1"/>
    <w:rsid w:val="00381ABD"/>
    <w:rsid w:val="00382328"/>
    <w:rsid w:val="003831A1"/>
    <w:rsid w:val="003847AB"/>
    <w:rsid w:val="0038596A"/>
    <w:rsid w:val="0038694A"/>
    <w:rsid w:val="00394D4F"/>
    <w:rsid w:val="003956B5"/>
    <w:rsid w:val="00397E93"/>
    <w:rsid w:val="003A1D28"/>
    <w:rsid w:val="003A207E"/>
    <w:rsid w:val="003A2CF0"/>
    <w:rsid w:val="003A7AED"/>
    <w:rsid w:val="003C21BC"/>
    <w:rsid w:val="003D25AD"/>
    <w:rsid w:val="003D51F7"/>
    <w:rsid w:val="003D6B1E"/>
    <w:rsid w:val="003E1103"/>
    <w:rsid w:val="003E2350"/>
    <w:rsid w:val="003E56AC"/>
    <w:rsid w:val="003E5C72"/>
    <w:rsid w:val="003F07D0"/>
    <w:rsid w:val="003F1D3B"/>
    <w:rsid w:val="003F78B1"/>
    <w:rsid w:val="004027E5"/>
    <w:rsid w:val="004048F2"/>
    <w:rsid w:val="00404A65"/>
    <w:rsid w:val="004051A5"/>
    <w:rsid w:val="00406200"/>
    <w:rsid w:val="00407A27"/>
    <w:rsid w:val="00413E10"/>
    <w:rsid w:val="00424D01"/>
    <w:rsid w:val="004257BF"/>
    <w:rsid w:val="004300F3"/>
    <w:rsid w:val="004307A9"/>
    <w:rsid w:val="004312F2"/>
    <w:rsid w:val="004314A6"/>
    <w:rsid w:val="00434F33"/>
    <w:rsid w:val="00437076"/>
    <w:rsid w:val="00450D4C"/>
    <w:rsid w:val="004519D7"/>
    <w:rsid w:val="004539E9"/>
    <w:rsid w:val="00454360"/>
    <w:rsid w:val="004566F8"/>
    <w:rsid w:val="0046153E"/>
    <w:rsid w:val="00471C54"/>
    <w:rsid w:val="00473054"/>
    <w:rsid w:val="00475203"/>
    <w:rsid w:val="00477539"/>
    <w:rsid w:val="004818AB"/>
    <w:rsid w:val="00482344"/>
    <w:rsid w:val="00484DD5"/>
    <w:rsid w:val="00490013"/>
    <w:rsid w:val="0049029B"/>
    <w:rsid w:val="00492D21"/>
    <w:rsid w:val="00493C82"/>
    <w:rsid w:val="0049479D"/>
    <w:rsid w:val="004957F4"/>
    <w:rsid w:val="00496F34"/>
    <w:rsid w:val="00497219"/>
    <w:rsid w:val="004C0179"/>
    <w:rsid w:val="004C225D"/>
    <w:rsid w:val="004C2FB6"/>
    <w:rsid w:val="004C66B4"/>
    <w:rsid w:val="004D162D"/>
    <w:rsid w:val="004D20A4"/>
    <w:rsid w:val="004D35DF"/>
    <w:rsid w:val="004D4AD0"/>
    <w:rsid w:val="004D66BA"/>
    <w:rsid w:val="004D6C74"/>
    <w:rsid w:val="004E4EC1"/>
    <w:rsid w:val="004E5D27"/>
    <w:rsid w:val="004F0D34"/>
    <w:rsid w:val="004F1143"/>
    <w:rsid w:val="004F58BD"/>
    <w:rsid w:val="004F5E20"/>
    <w:rsid w:val="004F7309"/>
    <w:rsid w:val="004F77FB"/>
    <w:rsid w:val="0050194E"/>
    <w:rsid w:val="00503780"/>
    <w:rsid w:val="0050394E"/>
    <w:rsid w:val="00503996"/>
    <w:rsid w:val="00505E46"/>
    <w:rsid w:val="00506436"/>
    <w:rsid w:val="005078B5"/>
    <w:rsid w:val="00512A3E"/>
    <w:rsid w:val="00514DAD"/>
    <w:rsid w:val="00516142"/>
    <w:rsid w:val="005228AA"/>
    <w:rsid w:val="00524160"/>
    <w:rsid w:val="00525A0D"/>
    <w:rsid w:val="00531786"/>
    <w:rsid w:val="00535D88"/>
    <w:rsid w:val="00536166"/>
    <w:rsid w:val="00541E60"/>
    <w:rsid w:val="00542999"/>
    <w:rsid w:val="005429EE"/>
    <w:rsid w:val="00543715"/>
    <w:rsid w:val="005455CF"/>
    <w:rsid w:val="0054633E"/>
    <w:rsid w:val="00546A8B"/>
    <w:rsid w:val="0055029E"/>
    <w:rsid w:val="00557EBF"/>
    <w:rsid w:val="005611A1"/>
    <w:rsid w:val="00563251"/>
    <w:rsid w:val="00563558"/>
    <w:rsid w:val="00565322"/>
    <w:rsid w:val="00565331"/>
    <w:rsid w:val="005659F1"/>
    <w:rsid w:val="005717AF"/>
    <w:rsid w:val="00572C61"/>
    <w:rsid w:val="0057427E"/>
    <w:rsid w:val="005825A9"/>
    <w:rsid w:val="0058410F"/>
    <w:rsid w:val="005857AF"/>
    <w:rsid w:val="00585D25"/>
    <w:rsid w:val="00586435"/>
    <w:rsid w:val="00590DBE"/>
    <w:rsid w:val="00591A5E"/>
    <w:rsid w:val="005920D8"/>
    <w:rsid w:val="00592524"/>
    <w:rsid w:val="005973DA"/>
    <w:rsid w:val="005A249D"/>
    <w:rsid w:val="005A2B29"/>
    <w:rsid w:val="005A331A"/>
    <w:rsid w:val="005A3BA7"/>
    <w:rsid w:val="005A3FF1"/>
    <w:rsid w:val="005A59CD"/>
    <w:rsid w:val="005A5C8D"/>
    <w:rsid w:val="005B7384"/>
    <w:rsid w:val="005C462D"/>
    <w:rsid w:val="005C6828"/>
    <w:rsid w:val="005C7785"/>
    <w:rsid w:val="005C7F18"/>
    <w:rsid w:val="005D2578"/>
    <w:rsid w:val="005D77AA"/>
    <w:rsid w:val="005E132D"/>
    <w:rsid w:val="00603668"/>
    <w:rsid w:val="00604E72"/>
    <w:rsid w:val="00605070"/>
    <w:rsid w:val="00611104"/>
    <w:rsid w:val="006134C1"/>
    <w:rsid w:val="0062142E"/>
    <w:rsid w:val="00623D86"/>
    <w:rsid w:val="00625AE9"/>
    <w:rsid w:val="006307E2"/>
    <w:rsid w:val="006405BD"/>
    <w:rsid w:val="006416CE"/>
    <w:rsid w:val="00643B99"/>
    <w:rsid w:val="0064477B"/>
    <w:rsid w:val="00644F14"/>
    <w:rsid w:val="00645F68"/>
    <w:rsid w:val="00647787"/>
    <w:rsid w:val="00647FC0"/>
    <w:rsid w:val="0065011F"/>
    <w:rsid w:val="00654139"/>
    <w:rsid w:val="0065442A"/>
    <w:rsid w:val="006569C2"/>
    <w:rsid w:val="00667352"/>
    <w:rsid w:val="00672CBB"/>
    <w:rsid w:val="00674B06"/>
    <w:rsid w:val="00674E83"/>
    <w:rsid w:val="00675079"/>
    <w:rsid w:val="00675452"/>
    <w:rsid w:val="00676031"/>
    <w:rsid w:val="00683E82"/>
    <w:rsid w:val="00685C1A"/>
    <w:rsid w:val="006900B4"/>
    <w:rsid w:val="00696E05"/>
    <w:rsid w:val="006A234A"/>
    <w:rsid w:val="006A35F4"/>
    <w:rsid w:val="006A49F2"/>
    <w:rsid w:val="006A7A8C"/>
    <w:rsid w:val="006B0602"/>
    <w:rsid w:val="006B280A"/>
    <w:rsid w:val="006B2844"/>
    <w:rsid w:val="006B3E77"/>
    <w:rsid w:val="006C3217"/>
    <w:rsid w:val="006C450E"/>
    <w:rsid w:val="006C5C5B"/>
    <w:rsid w:val="006C6B95"/>
    <w:rsid w:val="006D5D6D"/>
    <w:rsid w:val="006E275B"/>
    <w:rsid w:val="006E2C37"/>
    <w:rsid w:val="006E3C92"/>
    <w:rsid w:val="006E40E2"/>
    <w:rsid w:val="006F3886"/>
    <w:rsid w:val="006F39E4"/>
    <w:rsid w:val="006F4FCD"/>
    <w:rsid w:val="00700A83"/>
    <w:rsid w:val="00701194"/>
    <w:rsid w:val="007018C0"/>
    <w:rsid w:val="00703782"/>
    <w:rsid w:val="00706B5D"/>
    <w:rsid w:val="007078C7"/>
    <w:rsid w:val="00710E41"/>
    <w:rsid w:val="00710F5B"/>
    <w:rsid w:val="0071187E"/>
    <w:rsid w:val="00713149"/>
    <w:rsid w:val="007149C8"/>
    <w:rsid w:val="00721691"/>
    <w:rsid w:val="0072324C"/>
    <w:rsid w:val="00731EF5"/>
    <w:rsid w:val="00732D02"/>
    <w:rsid w:val="007332A0"/>
    <w:rsid w:val="0074221D"/>
    <w:rsid w:val="00745DA9"/>
    <w:rsid w:val="00747A8D"/>
    <w:rsid w:val="00753BE6"/>
    <w:rsid w:val="0075575B"/>
    <w:rsid w:val="00766D08"/>
    <w:rsid w:val="00770F4C"/>
    <w:rsid w:val="00773FD9"/>
    <w:rsid w:val="007946EC"/>
    <w:rsid w:val="007963BC"/>
    <w:rsid w:val="007A5597"/>
    <w:rsid w:val="007A7D66"/>
    <w:rsid w:val="007B1911"/>
    <w:rsid w:val="007B279B"/>
    <w:rsid w:val="007B55F4"/>
    <w:rsid w:val="007B6281"/>
    <w:rsid w:val="007B62B2"/>
    <w:rsid w:val="007B6EC0"/>
    <w:rsid w:val="007B727F"/>
    <w:rsid w:val="007C1036"/>
    <w:rsid w:val="007C31B2"/>
    <w:rsid w:val="007C73D4"/>
    <w:rsid w:val="007D01D7"/>
    <w:rsid w:val="007D1998"/>
    <w:rsid w:val="007D2C2A"/>
    <w:rsid w:val="007E05AD"/>
    <w:rsid w:val="007E3DDD"/>
    <w:rsid w:val="007F1621"/>
    <w:rsid w:val="007F77E8"/>
    <w:rsid w:val="00817105"/>
    <w:rsid w:val="00817667"/>
    <w:rsid w:val="00822AEB"/>
    <w:rsid w:val="00826096"/>
    <w:rsid w:val="00827607"/>
    <w:rsid w:val="00832EB3"/>
    <w:rsid w:val="0083318A"/>
    <w:rsid w:val="008331D8"/>
    <w:rsid w:val="00833C5A"/>
    <w:rsid w:val="0083537D"/>
    <w:rsid w:val="00836845"/>
    <w:rsid w:val="00837BF3"/>
    <w:rsid w:val="00842AE4"/>
    <w:rsid w:val="008441F2"/>
    <w:rsid w:val="00847BE5"/>
    <w:rsid w:val="00847ECD"/>
    <w:rsid w:val="008502F7"/>
    <w:rsid w:val="00850A17"/>
    <w:rsid w:val="0085188A"/>
    <w:rsid w:val="008530F9"/>
    <w:rsid w:val="0085556E"/>
    <w:rsid w:val="00860B43"/>
    <w:rsid w:val="00862289"/>
    <w:rsid w:val="00865B4B"/>
    <w:rsid w:val="008722FC"/>
    <w:rsid w:val="00884C73"/>
    <w:rsid w:val="008858C1"/>
    <w:rsid w:val="00885B9A"/>
    <w:rsid w:val="00887861"/>
    <w:rsid w:val="00887D23"/>
    <w:rsid w:val="00890342"/>
    <w:rsid w:val="00893656"/>
    <w:rsid w:val="0089410A"/>
    <w:rsid w:val="00895DBC"/>
    <w:rsid w:val="008A48D0"/>
    <w:rsid w:val="008B7AF8"/>
    <w:rsid w:val="008C4198"/>
    <w:rsid w:val="008C4AFC"/>
    <w:rsid w:val="008D0040"/>
    <w:rsid w:val="008D0173"/>
    <w:rsid w:val="008D41AC"/>
    <w:rsid w:val="008E0E25"/>
    <w:rsid w:val="008E292E"/>
    <w:rsid w:val="008E4C15"/>
    <w:rsid w:val="008E628C"/>
    <w:rsid w:val="008E6B92"/>
    <w:rsid w:val="008E72B0"/>
    <w:rsid w:val="008F135D"/>
    <w:rsid w:val="009022E9"/>
    <w:rsid w:val="00902B80"/>
    <w:rsid w:val="009059A5"/>
    <w:rsid w:val="00906081"/>
    <w:rsid w:val="00907C4F"/>
    <w:rsid w:val="009104CA"/>
    <w:rsid w:val="00912BD4"/>
    <w:rsid w:val="00912EE4"/>
    <w:rsid w:val="0091432A"/>
    <w:rsid w:val="00917D01"/>
    <w:rsid w:val="00921A6C"/>
    <w:rsid w:val="0092231E"/>
    <w:rsid w:val="009239FA"/>
    <w:rsid w:val="00924595"/>
    <w:rsid w:val="009379FB"/>
    <w:rsid w:val="009467FB"/>
    <w:rsid w:val="009530AE"/>
    <w:rsid w:val="00954B80"/>
    <w:rsid w:val="00954C64"/>
    <w:rsid w:val="00955676"/>
    <w:rsid w:val="00956446"/>
    <w:rsid w:val="0095719A"/>
    <w:rsid w:val="00962F9C"/>
    <w:rsid w:val="0096350E"/>
    <w:rsid w:val="00965EE4"/>
    <w:rsid w:val="00966B48"/>
    <w:rsid w:val="00967447"/>
    <w:rsid w:val="009708D7"/>
    <w:rsid w:val="00972C4D"/>
    <w:rsid w:val="00974048"/>
    <w:rsid w:val="00975DE7"/>
    <w:rsid w:val="00983814"/>
    <w:rsid w:val="00983A46"/>
    <w:rsid w:val="00995D99"/>
    <w:rsid w:val="009A11C4"/>
    <w:rsid w:val="009A2E59"/>
    <w:rsid w:val="009A3A52"/>
    <w:rsid w:val="009A4A60"/>
    <w:rsid w:val="009A5549"/>
    <w:rsid w:val="009B0313"/>
    <w:rsid w:val="009B1F61"/>
    <w:rsid w:val="009C7699"/>
    <w:rsid w:val="009D2AD0"/>
    <w:rsid w:val="009D5780"/>
    <w:rsid w:val="009D7902"/>
    <w:rsid w:val="009D7EB8"/>
    <w:rsid w:val="009E085D"/>
    <w:rsid w:val="009E1232"/>
    <w:rsid w:val="009E4A6E"/>
    <w:rsid w:val="009E6817"/>
    <w:rsid w:val="009F2189"/>
    <w:rsid w:val="009F4072"/>
    <w:rsid w:val="009F673A"/>
    <w:rsid w:val="00A00F8E"/>
    <w:rsid w:val="00A012E7"/>
    <w:rsid w:val="00A0568B"/>
    <w:rsid w:val="00A10928"/>
    <w:rsid w:val="00A14F8D"/>
    <w:rsid w:val="00A1502B"/>
    <w:rsid w:val="00A15E7B"/>
    <w:rsid w:val="00A170EB"/>
    <w:rsid w:val="00A20196"/>
    <w:rsid w:val="00A215CF"/>
    <w:rsid w:val="00A2329C"/>
    <w:rsid w:val="00A279AB"/>
    <w:rsid w:val="00A27EA0"/>
    <w:rsid w:val="00A31BCF"/>
    <w:rsid w:val="00A3232B"/>
    <w:rsid w:val="00A357FC"/>
    <w:rsid w:val="00A37BDE"/>
    <w:rsid w:val="00A438D8"/>
    <w:rsid w:val="00A43AFE"/>
    <w:rsid w:val="00A448D1"/>
    <w:rsid w:val="00A46091"/>
    <w:rsid w:val="00A5153E"/>
    <w:rsid w:val="00A52121"/>
    <w:rsid w:val="00A52231"/>
    <w:rsid w:val="00A62A7A"/>
    <w:rsid w:val="00A65F02"/>
    <w:rsid w:val="00A8039A"/>
    <w:rsid w:val="00A86DAB"/>
    <w:rsid w:val="00A86EA6"/>
    <w:rsid w:val="00A90041"/>
    <w:rsid w:val="00A91FAC"/>
    <w:rsid w:val="00A9602D"/>
    <w:rsid w:val="00A97972"/>
    <w:rsid w:val="00AA0752"/>
    <w:rsid w:val="00AA1A51"/>
    <w:rsid w:val="00AA26BC"/>
    <w:rsid w:val="00AA56BD"/>
    <w:rsid w:val="00AA6B4E"/>
    <w:rsid w:val="00AB2251"/>
    <w:rsid w:val="00AB4692"/>
    <w:rsid w:val="00AC13D0"/>
    <w:rsid w:val="00AC1D4D"/>
    <w:rsid w:val="00AC5B1F"/>
    <w:rsid w:val="00AD186E"/>
    <w:rsid w:val="00AD2D82"/>
    <w:rsid w:val="00AD3F53"/>
    <w:rsid w:val="00AD3F95"/>
    <w:rsid w:val="00AD4224"/>
    <w:rsid w:val="00AD4637"/>
    <w:rsid w:val="00AE0DAB"/>
    <w:rsid w:val="00AE5C86"/>
    <w:rsid w:val="00B00C66"/>
    <w:rsid w:val="00B0180A"/>
    <w:rsid w:val="00B04235"/>
    <w:rsid w:val="00B0482D"/>
    <w:rsid w:val="00B064B0"/>
    <w:rsid w:val="00B111AD"/>
    <w:rsid w:val="00B13183"/>
    <w:rsid w:val="00B204EA"/>
    <w:rsid w:val="00B21094"/>
    <w:rsid w:val="00B26CF0"/>
    <w:rsid w:val="00B31909"/>
    <w:rsid w:val="00B36381"/>
    <w:rsid w:val="00B3671B"/>
    <w:rsid w:val="00B36E72"/>
    <w:rsid w:val="00B403B9"/>
    <w:rsid w:val="00B40C72"/>
    <w:rsid w:val="00B44185"/>
    <w:rsid w:val="00B47E3C"/>
    <w:rsid w:val="00B50D0F"/>
    <w:rsid w:val="00B5206F"/>
    <w:rsid w:val="00B560FE"/>
    <w:rsid w:val="00B57816"/>
    <w:rsid w:val="00B60D31"/>
    <w:rsid w:val="00B61606"/>
    <w:rsid w:val="00B67B44"/>
    <w:rsid w:val="00B706CE"/>
    <w:rsid w:val="00B72C60"/>
    <w:rsid w:val="00B75924"/>
    <w:rsid w:val="00B77432"/>
    <w:rsid w:val="00B8241C"/>
    <w:rsid w:val="00B83463"/>
    <w:rsid w:val="00B83F78"/>
    <w:rsid w:val="00B859E1"/>
    <w:rsid w:val="00B861AF"/>
    <w:rsid w:val="00B879F4"/>
    <w:rsid w:val="00BA0848"/>
    <w:rsid w:val="00BA38ED"/>
    <w:rsid w:val="00BA5A8B"/>
    <w:rsid w:val="00BB129D"/>
    <w:rsid w:val="00BB16B0"/>
    <w:rsid w:val="00BB1744"/>
    <w:rsid w:val="00BB2916"/>
    <w:rsid w:val="00BB36FF"/>
    <w:rsid w:val="00BB5759"/>
    <w:rsid w:val="00BC139B"/>
    <w:rsid w:val="00BC14A0"/>
    <w:rsid w:val="00BD0566"/>
    <w:rsid w:val="00BD17FB"/>
    <w:rsid w:val="00BD2B3C"/>
    <w:rsid w:val="00BD57C4"/>
    <w:rsid w:val="00BE036D"/>
    <w:rsid w:val="00BE03F8"/>
    <w:rsid w:val="00BE700A"/>
    <w:rsid w:val="00BF33C8"/>
    <w:rsid w:val="00BF775A"/>
    <w:rsid w:val="00BF7940"/>
    <w:rsid w:val="00C00437"/>
    <w:rsid w:val="00C01371"/>
    <w:rsid w:val="00C04FE1"/>
    <w:rsid w:val="00C055E2"/>
    <w:rsid w:val="00C110A0"/>
    <w:rsid w:val="00C11730"/>
    <w:rsid w:val="00C13973"/>
    <w:rsid w:val="00C1491B"/>
    <w:rsid w:val="00C16D5C"/>
    <w:rsid w:val="00C25544"/>
    <w:rsid w:val="00C32547"/>
    <w:rsid w:val="00C33B07"/>
    <w:rsid w:val="00C34B60"/>
    <w:rsid w:val="00C35F5B"/>
    <w:rsid w:val="00C4039A"/>
    <w:rsid w:val="00C416BB"/>
    <w:rsid w:val="00C41E6C"/>
    <w:rsid w:val="00C4575C"/>
    <w:rsid w:val="00C469E8"/>
    <w:rsid w:val="00C47E3B"/>
    <w:rsid w:val="00C47ED4"/>
    <w:rsid w:val="00C514A2"/>
    <w:rsid w:val="00C52C74"/>
    <w:rsid w:val="00C5506A"/>
    <w:rsid w:val="00C56E3D"/>
    <w:rsid w:val="00C572BA"/>
    <w:rsid w:val="00C60BC9"/>
    <w:rsid w:val="00C643E0"/>
    <w:rsid w:val="00C70169"/>
    <w:rsid w:val="00C70E1E"/>
    <w:rsid w:val="00C720B7"/>
    <w:rsid w:val="00C72BFB"/>
    <w:rsid w:val="00C733C0"/>
    <w:rsid w:val="00C73549"/>
    <w:rsid w:val="00C76730"/>
    <w:rsid w:val="00C824B1"/>
    <w:rsid w:val="00C85132"/>
    <w:rsid w:val="00C85848"/>
    <w:rsid w:val="00C86B72"/>
    <w:rsid w:val="00C86D4B"/>
    <w:rsid w:val="00C90BE7"/>
    <w:rsid w:val="00C96483"/>
    <w:rsid w:val="00C97E62"/>
    <w:rsid w:val="00CA093D"/>
    <w:rsid w:val="00CA0CF0"/>
    <w:rsid w:val="00CA148E"/>
    <w:rsid w:val="00CB1345"/>
    <w:rsid w:val="00CB5576"/>
    <w:rsid w:val="00CC4B76"/>
    <w:rsid w:val="00CC592D"/>
    <w:rsid w:val="00CD0CF9"/>
    <w:rsid w:val="00CD492E"/>
    <w:rsid w:val="00CD7A72"/>
    <w:rsid w:val="00CE72F1"/>
    <w:rsid w:val="00CF40B5"/>
    <w:rsid w:val="00D02804"/>
    <w:rsid w:val="00D03E0F"/>
    <w:rsid w:val="00D07533"/>
    <w:rsid w:val="00D10A96"/>
    <w:rsid w:val="00D13EFD"/>
    <w:rsid w:val="00D22E34"/>
    <w:rsid w:val="00D24CD9"/>
    <w:rsid w:val="00D2536A"/>
    <w:rsid w:val="00D26F09"/>
    <w:rsid w:val="00D32CB4"/>
    <w:rsid w:val="00D33A7C"/>
    <w:rsid w:val="00D500F3"/>
    <w:rsid w:val="00D50FCB"/>
    <w:rsid w:val="00D546E3"/>
    <w:rsid w:val="00D54CDE"/>
    <w:rsid w:val="00D55DBD"/>
    <w:rsid w:val="00D5634F"/>
    <w:rsid w:val="00D57F9A"/>
    <w:rsid w:val="00D60130"/>
    <w:rsid w:val="00D60F35"/>
    <w:rsid w:val="00D63231"/>
    <w:rsid w:val="00D65016"/>
    <w:rsid w:val="00D67592"/>
    <w:rsid w:val="00D83861"/>
    <w:rsid w:val="00D87C74"/>
    <w:rsid w:val="00D94C7D"/>
    <w:rsid w:val="00D979D8"/>
    <w:rsid w:val="00DA0EFF"/>
    <w:rsid w:val="00DA13E2"/>
    <w:rsid w:val="00DA3949"/>
    <w:rsid w:val="00DA6982"/>
    <w:rsid w:val="00DB01C2"/>
    <w:rsid w:val="00DB3BEE"/>
    <w:rsid w:val="00DB5CCD"/>
    <w:rsid w:val="00DB605A"/>
    <w:rsid w:val="00DB7944"/>
    <w:rsid w:val="00DD1142"/>
    <w:rsid w:val="00DD43DA"/>
    <w:rsid w:val="00DE269B"/>
    <w:rsid w:val="00DE4FB5"/>
    <w:rsid w:val="00DF2799"/>
    <w:rsid w:val="00DF34D8"/>
    <w:rsid w:val="00DF3735"/>
    <w:rsid w:val="00E0077D"/>
    <w:rsid w:val="00E05E82"/>
    <w:rsid w:val="00E12025"/>
    <w:rsid w:val="00E13AD3"/>
    <w:rsid w:val="00E17E02"/>
    <w:rsid w:val="00E201F4"/>
    <w:rsid w:val="00E20AF3"/>
    <w:rsid w:val="00E2152E"/>
    <w:rsid w:val="00E231D9"/>
    <w:rsid w:val="00E26468"/>
    <w:rsid w:val="00E3342A"/>
    <w:rsid w:val="00E35AE5"/>
    <w:rsid w:val="00E36FB6"/>
    <w:rsid w:val="00E4202D"/>
    <w:rsid w:val="00E43BDC"/>
    <w:rsid w:val="00E45D56"/>
    <w:rsid w:val="00E47D5A"/>
    <w:rsid w:val="00E53628"/>
    <w:rsid w:val="00E56BBA"/>
    <w:rsid w:val="00E6019D"/>
    <w:rsid w:val="00E60ABC"/>
    <w:rsid w:val="00E616AB"/>
    <w:rsid w:val="00E62230"/>
    <w:rsid w:val="00E62630"/>
    <w:rsid w:val="00E63B50"/>
    <w:rsid w:val="00E65C4D"/>
    <w:rsid w:val="00E67633"/>
    <w:rsid w:val="00E7020A"/>
    <w:rsid w:val="00E70F28"/>
    <w:rsid w:val="00E7158B"/>
    <w:rsid w:val="00E71ED7"/>
    <w:rsid w:val="00E722D0"/>
    <w:rsid w:val="00E77011"/>
    <w:rsid w:val="00E77040"/>
    <w:rsid w:val="00E80D6D"/>
    <w:rsid w:val="00E81380"/>
    <w:rsid w:val="00E822D7"/>
    <w:rsid w:val="00E82388"/>
    <w:rsid w:val="00E83F92"/>
    <w:rsid w:val="00E84E12"/>
    <w:rsid w:val="00E91F64"/>
    <w:rsid w:val="00E964C5"/>
    <w:rsid w:val="00E9694C"/>
    <w:rsid w:val="00E96B6A"/>
    <w:rsid w:val="00EA568E"/>
    <w:rsid w:val="00EA619E"/>
    <w:rsid w:val="00EB1CCE"/>
    <w:rsid w:val="00EB2C70"/>
    <w:rsid w:val="00EB3F45"/>
    <w:rsid w:val="00EB4BA0"/>
    <w:rsid w:val="00EB6025"/>
    <w:rsid w:val="00EB6512"/>
    <w:rsid w:val="00EC1177"/>
    <w:rsid w:val="00EC6950"/>
    <w:rsid w:val="00ED3A56"/>
    <w:rsid w:val="00ED3D96"/>
    <w:rsid w:val="00ED6AE8"/>
    <w:rsid w:val="00EE2839"/>
    <w:rsid w:val="00EE47D5"/>
    <w:rsid w:val="00EE4A41"/>
    <w:rsid w:val="00F0320A"/>
    <w:rsid w:val="00F04F05"/>
    <w:rsid w:val="00F06DFE"/>
    <w:rsid w:val="00F1077A"/>
    <w:rsid w:val="00F147D0"/>
    <w:rsid w:val="00F1638F"/>
    <w:rsid w:val="00F2091F"/>
    <w:rsid w:val="00F220B0"/>
    <w:rsid w:val="00F2543A"/>
    <w:rsid w:val="00F26ADD"/>
    <w:rsid w:val="00F2727A"/>
    <w:rsid w:val="00F33C30"/>
    <w:rsid w:val="00F375AD"/>
    <w:rsid w:val="00F37BE0"/>
    <w:rsid w:val="00F4214B"/>
    <w:rsid w:val="00F436D3"/>
    <w:rsid w:val="00F4593C"/>
    <w:rsid w:val="00F47AB5"/>
    <w:rsid w:val="00F47B5C"/>
    <w:rsid w:val="00F50770"/>
    <w:rsid w:val="00F55E62"/>
    <w:rsid w:val="00F56133"/>
    <w:rsid w:val="00F56ADA"/>
    <w:rsid w:val="00F64173"/>
    <w:rsid w:val="00F66EE7"/>
    <w:rsid w:val="00F705AE"/>
    <w:rsid w:val="00F77BCA"/>
    <w:rsid w:val="00F82943"/>
    <w:rsid w:val="00F83CA9"/>
    <w:rsid w:val="00F90AC1"/>
    <w:rsid w:val="00F91AA4"/>
    <w:rsid w:val="00F91C65"/>
    <w:rsid w:val="00F9653B"/>
    <w:rsid w:val="00F9717A"/>
    <w:rsid w:val="00FA0FF7"/>
    <w:rsid w:val="00FA2063"/>
    <w:rsid w:val="00FA2A34"/>
    <w:rsid w:val="00FA2F5F"/>
    <w:rsid w:val="00FA5E3B"/>
    <w:rsid w:val="00FB0F8E"/>
    <w:rsid w:val="00FB312A"/>
    <w:rsid w:val="00FB4032"/>
    <w:rsid w:val="00FB65A3"/>
    <w:rsid w:val="00FB769B"/>
    <w:rsid w:val="00FC1D0C"/>
    <w:rsid w:val="00FC3502"/>
    <w:rsid w:val="00FC36EA"/>
    <w:rsid w:val="00FC3A26"/>
    <w:rsid w:val="00FC3E84"/>
    <w:rsid w:val="00FC4425"/>
    <w:rsid w:val="00FC679F"/>
    <w:rsid w:val="00FD57EE"/>
    <w:rsid w:val="00FE421D"/>
    <w:rsid w:val="00FE5D60"/>
    <w:rsid w:val="00FE64C5"/>
    <w:rsid w:val="00FF13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16AAD"/>
  <w15:chartTrackingRefBased/>
  <w15:docId w15:val="{FED985AF-7999-441E-9455-BFA37E92F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87E"/>
    <w:rPr>
      <w:lang w:val="en-GB"/>
    </w:rPr>
  </w:style>
  <w:style w:type="paragraph" w:styleId="Heading1">
    <w:name w:val="heading 1"/>
    <w:aliases w:val="Outline1,CHAPTER"/>
    <w:basedOn w:val="Normal"/>
    <w:next w:val="Normal"/>
    <w:link w:val="Heading1Char"/>
    <w:qFormat/>
    <w:rsid w:val="001355A7"/>
    <w:pPr>
      <w:numPr>
        <w:numId w:val="1"/>
      </w:numPr>
      <w:spacing w:after="0" w:line="240" w:lineRule="auto"/>
      <w:outlineLvl w:val="0"/>
    </w:pPr>
    <w:rPr>
      <w:rFonts w:ascii="Times New Roman" w:eastAsia="Times New Roman" w:hAnsi="Times New Roman" w:cs="Times New Roman"/>
      <w:kern w:val="24"/>
      <w:sz w:val="24"/>
      <w:szCs w:val="20"/>
      <w:lang w:eastAsia="en-GB"/>
    </w:rPr>
  </w:style>
  <w:style w:type="paragraph" w:styleId="Heading2">
    <w:name w:val="heading 2"/>
    <w:aliases w:val="Outline2,SUBCHAPTER"/>
    <w:basedOn w:val="Normal"/>
    <w:next w:val="Normal"/>
    <w:link w:val="Heading2Char"/>
    <w:uiPriority w:val="9"/>
    <w:unhideWhenUsed/>
    <w:qFormat/>
    <w:rsid w:val="001355A7"/>
    <w:pPr>
      <w:numPr>
        <w:ilvl w:val="1"/>
        <w:numId w:val="1"/>
      </w:numPr>
      <w:spacing w:after="0" w:line="240" w:lineRule="auto"/>
      <w:outlineLvl w:val="1"/>
    </w:pPr>
    <w:rPr>
      <w:rFonts w:ascii="Times New Roman" w:eastAsia="Times New Roman" w:hAnsi="Times New Roman" w:cs="Times New Roman"/>
      <w:kern w:val="24"/>
      <w:sz w:val="24"/>
      <w:szCs w:val="20"/>
      <w:lang w:eastAsia="en-GB"/>
    </w:rPr>
  </w:style>
  <w:style w:type="paragraph" w:styleId="Heading3">
    <w:name w:val="heading 3"/>
    <w:aliases w:val="Outline3,Sub Section,subparagraaf,Centered,normal,h3,sl3,heading 3 + 10 pt,...."/>
    <w:basedOn w:val="Normal"/>
    <w:next w:val="Normal"/>
    <w:link w:val="Heading3Char"/>
    <w:unhideWhenUsed/>
    <w:qFormat/>
    <w:rsid w:val="001355A7"/>
    <w:pPr>
      <w:numPr>
        <w:ilvl w:val="2"/>
        <w:numId w:val="1"/>
      </w:numPr>
      <w:spacing w:after="0" w:line="240" w:lineRule="auto"/>
      <w:outlineLvl w:val="2"/>
    </w:pPr>
    <w:rPr>
      <w:rFonts w:ascii="Times New Roman" w:eastAsia="Times New Roman" w:hAnsi="Times New Roman" w:cs="Times New Roman"/>
      <w:kern w:val="24"/>
      <w:sz w:val="24"/>
      <w:szCs w:val="20"/>
      <w:lang w:eastAsia="en-GB"/>
    </w:rPr>
  </w:style>
  <w:style w:type="paragraph" w:styleId="Heading4">
    <w:name w:val="heading 4"/>
    <w:aliases w:val="Centred,h4 + 10 pt,Before:  0 pt,Line spacing:  single + 10 pt,Bef..."/>
    <w:basedOn w:val="Normal"/>
    <w:next w:val="Normal"/>
    <w:link w:val="Heading4Char"/>
    <w:unhideWhenUsed/>
    <w:qFormat/>
    <w:rsid w:val="00493C82"/>
    <w:pPr>
      <w:keepNext/>
      <w:keepLines/>
      <w:spacing w:before="40" w:after="0"/>
      <w:outlineLvl w:val="3"/>
    </w:pPr>
    <w:rPr>
      <w:rFonts w:asciiTheme="majorHAnsi" w:eastAsiaTheme="majorEastAsia" w:hAnsiTheme="majorHAnsi" w:cstheme="majorBidi"/>
      <w:i/>
      <w:iCs/>
      <w:color w:val="2F5496" w:themeColor="accent1" w:themeShade="BF"/>
      <w:lang w:val="en-US"/>
    </w:rPr>
  </w:style>
  <w:style w:type="paragraph" w:styleId="Heading5">
    <w:name w:val="heading 5"/>
    <w:basedOn w:val="Normal"/>
    <w:next w:val="Normal"/>
    <w:link w:val="Heading5Char"/>
    <w:unhideWhenUsed/>
    <w:qFormat/>
    <w:rsid w:val="00493C82"/>
    <w:pPr>
      <w:keepNext/>
      <w:keepLines/>
      <w:spacing w:before="40" w:after="0"/>
      <w:outlineLvl w:val="4"/>
    </w:pPr>
    <w:rPr>
      <w:rFonts w:asciiTheme="majorHAnsi" w:eastAsiaTheme="majorEastAsia" w:hAnsiTheme="majorHAnsi" w:cstheme="majorBidi"/>
      <w:color w:val="2F5496" w:themeColor="accent1" w:themeShade="BF"/>
      <w:lang w:val="en-US"/>
    </w:rPr>
  </w:style>
  <w:style w:type="paragraph" w:styleId="Heading6">
    <w:name w:val="heading 6"/>
    <w:basedOn w:val="Normal"/>
    <w:next w:val="Normal"/>
    <w:link w:val="Heading6Char"/>
    <w:unhideWhenUsed/>
    <w:qFormat/>
    <w:rsid w:val="00493C82"/>
    <w:pPr>
      <w:keepNext/>
      <w:pBdr>
        <w:bottom w:val="single" w:sz="4" w:space="1" w:color="auto"/>
      </w:pBdr>
      <w:spacing w:before="120" w:after="120" w:line="276" w:lineRule="auto"/>
      <w:ind w:left="1152" w:hanging="1152"/>
      <w:jc w:val="both"/>
      <w:outlineLvl w:val="5"/>
    </w:pPr>
    <w:rPr>
      <w:rFonts w:ascii="Arial" w:eastAsiaTheme="majorEastAsia" w:hAnsi="Arial" w:cs="Arial"/>
      <w:i/>
      <w:iCs/>
      <w:color w:val="0070C0"/>
      <w:sz w:val="24"/>
      <w:szCs w:val="24"/>
      <w:lang w:eastAsia="de-DE"/>
    </w:rPr>
  </w:style>
  <w:style w:type="paragraph" w:styleId="Heading9">
    <w:name w:val="heading 9"/>
    <w:basedOn w:val="Normal"/>
    <w:next w:val="Normal"/>
    <w:link w:val="Heading9Char"/>
    <w:semiHidden/>
    <w:unhideWhenUsed/>
    <w:qFormat/>
    <w:rsid w:val="00493C82"/>
    <w:pPr>
      <w:keepNext/>
      <w:spacing w:before="120" w:after="120" w:line="276" w:lineRule="auto"/>
      <w:ind w:left="1584" w:hanging="1584"/>
      <w:jc w:val="both"/>
      <w:outlineLvl w:val="8"/>
    </w:pPr>
    <w:rPr>
      <w:rFonts w:ascii="Arial" w:eastAsiaTheme="majorEastAsia" w:hAnsi="Arial" w:cs="Arial"/>
      <w:i/>
      <w:iCs/>
      <w:sz w:val="24"/>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C56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E3D"/>
    <w:rPr>
      <w:rFonts w:ascii="Segoe UI" w:hAnsi="Segoe UI" w:cs="Segoe UI"/>
      <w:sz w:val="18"/>
      <w:szCs w:val="18"/>
      <w:lang w:val="en-GB"/>
    </w:rPr>
  </w:style>
  <w:style w:type="table" w:styleId="TableGrid">
    <w:name w:val="Table Grid"/>
    <w:basedOn w:val="TableNormal"/>
    <w:uiPriority w:val="39"/>
    <w:rsid w:val="00D60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Points,Liste Paragraf,Listenabsatz1,Bullet List Paragraph,List Paragraph1,Level 1 Bullet,lp1,Dot pt,F5 List Paragraph,No Spacing1,List Paragraph Char Char Char,Indicator Text,Numbered Para 1,Colorful List - Accent 11,Bullet 1"/>
    <w:basedOn w:val="Normal"/>
    <w:link w:val="ListParagraphChar"/>
    <w:uiPriority w:val="34"/>
    <w:qFormat/>
    <w:rsid w:val="00FE64C5"/>
    <w:pPr>
      <w:ind w:left="720"/>
      <w:contextualSpacing/>
    </w:pPr>
  </w:style>
  <w:style w:type="paragraph" w:styleId="Header">
    <w:name w:val="header"/>
    <w:basedOn w:val="Normal"/>
    <w:link w:val="HeaderChar"/>
    <w:uiPriority w:val="99"/>
    <w:unhideWhenUsed/>
    <w:rsid w:val="00355337"/>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5337"/>
    <w:rPr>
      <w:lang w:val="en-GB"/>
    </w:rPr>
  </w:style>
  <w:style w:type="paragraph" w:styleId="Footer">
    <w:name w:val="footer"/>
    <w:basedOn w:val="Normal"/>
    <w:link w:val="FooterChar"/>
    <w:uiPriority w:val="99"/>
    <w:unhideWhenUsed/>
    <w:rsid w:val="00355337"/>
    <w:pPr>
      <w:tabs>
        <w:tab w:val="center" w:pos="4536"/>
        <w:tab w:val="right" w:pos="9072"/>
      </w:tabs>
      <w:spacing w:after="0" w:line="240" w:lineRule="auto"/>
    </w:pPr>
  </w:style>
  <w:style w:type="character" w:customStyle="1" w:styleId="FooterChar">
    <w:name w:val="Footer Char"/>
    <w:basedOn w:val="DefaultParagraphFont"/>
    <w:link w:val="Footer"/>
    <w:uiPriority w:val="99"/>
    <w:rsid w:val="00355337"/>
    <w:rPr>
      <w:lang w:val="en-GB"/>
    </w:rPr>
  </w:style>
  <w:style w:type="character" w:customStyle="1" w:styleId="Heading1Char">
    <w:name w:val="Heading 1 Char"/>
    <w:aliases w:val="Outline1 Char,CHAPTER Char"/>
    <w:basedOn w:val="DefaultParagraphFont"/>
    <w:link w:val="Heading1"/>
    <w:rsid w:val="001355A7"/>
    <w:rPr>
      <w:rFonts w:ascii="Times New Roman" w:eastAsia="Times New Roman" w:hAnsi="Times New Roman" w:cs="Times New Roman"/>
      <w:kern w:val="24"/>
      <w:sz w:val="24"/>
      <w:szCs w:val="20"/>
      <w:lang w:val="en-GB" w:eastAsia="en-GB"/>
    </w:rPr>
  </w:style>
  <w:style w:type="character" w:customStyle="1" w:styleId="Heading2Char">
    <w:name w:val="Heading 2 Char"/>
    <w:aliases w:val="Outline2 Char,SUBCHAPTER Char"/>
    <w:basedOn w:val="DefaultParagraphFont"/>
    <w:link w:val="Heading2"/>
    <w:uiPriority w:val="9"/>
    <w:rsid w:val="001355A7"/>
    <w:rPr>
      <w:rFonts w:ascii="Times New Roman" w:eastAsia="Times New Roman" w:hAnsi="Times New Roman" w:cs="Times New Roman"/>
      <w:kern w:val="24"/>
      <w:sz w:val="24"/>
      <w:szCs w:val="20"/>
      <w:lang w:val="en-GB" w:eastAsia="en-GB"/>
    </w:rPr>
  </w:style>
  <w:style w:type="character" w:customStyle="1" w:styleId="Heading3Char">
    <w:name w:val="Heading 3 Char"/>
    <w:aliases w:val="Outline3 Char,Sub Section Char,subparagraaf Char,Centered Char,normal Char,h3 Char,sl3 Char,heading 3 + 10 pt Char,.... Char"/>
    <w:basedOn w:val="DefaultParagraphFont"/>
    <w:link w:val="Heading3"/>
    <w:rsid w:val="001355A7"/>
    <w:rPr>
      <w:rFonts w:ascii="Times New Roman" w:eastAsia="Times New Roman" w:hAnsi="Times New Roman" w:cs="Times New Roman"/>
      <w:kern w:val="24"/>
      <w:sz w:val="24"/>
      <w:szCs w:val="20"/>
      <w:lang w:val="en-GB" w:eastAsia="en-GB"/>
    </w:rPr>
  </w:style>
  <w:style w:type="character" w:customStyle="1" w:styleId="ListParagraphChar">
    <w:name w:val="List Paragraph Char"/>
    <w:aliases w:val="Bullet Points Char,Liste Paragraf Char,Listenabsatz1 Char,Bullet List Paragraph Char,List Paragraph1 Char,Level 1 Bullet Char,lp1 Char,Dot pt Char,F5 List Paragraph Char,No Spacing1 Char,List Paragraph Char Char Char Char"/>
    <w:link w:val="ListParagraph"/>
    <w:uiPriority w:val="34"/>
    <w:locked/>
    <w:rsid w:val="00A62A7A"/>
    <w:rPr>
      <w:lang w:val="en-GB"/>
    </w:rPr>
  </w:style>
  <w:style w:type="paragraph" w:styleId="FootnoteText">
    <w:name w:val="footnote text"/>
    <w:aliases w:val="FOOTNOTES,Footnote,Footnote Text Char Char Char,Footnote Text Char Char Char Char Char,Footnote Text Char Char Char1 Char,Footnote Text Char1 Char,Footnote Text Char1 Char Char Char,Footnote Text Char1 Char1 Char,fn,single space"/>
    <w:basedOn w:val="Normal"/>
    <w:link w:val="FootnoteTextChar"/>
    <w:uiPriority w:val="99"/>
    <w:unhideWhenUsed/>
    <w:qFormat/>
    <w:rsid w:val="00524160"/>
    <w:pPr>
      <w:spacing w:after="0" w:line="240" w:lineRule="auto"/>
    </w:pPr>
    <w:rPr>
      <w:sz w:val="20"/>
      <w:szCs w:val="20"/>
    </w:rPr>
  </w:style>
  <w:style w:type="character" w:customStyle="1" w:styleId="FootnoteTextChar">
    <w:name w:val="Footnote Text Char"/>
    <w:aliases w:val="FOOTNOTES Char,Footnote Char,Footnote Text Char Char Char Char,Footnote Text Char Char Char Char Char Char,Footnote Text Char Char Char1 Char Char,Footnote Text Char1 Char Char,Footnote Text Char1 Char Char Char Char,fn Char"/>
    <w:basedOn w:val="DefaultParagraphFont"/>
    <w:link w:val="FootnoteText"/>
    <w:uiPriority w:val="99"/>
    <w:rsid w:val="00524160"/>
    <w:rPr>
      <w:sz w:val="20"/>
      <w:szCs w:val="20"/>
      <w:lang w:val="en-GB"/>
    </w:rPr>
  </w:style>
  <w:style w:type="character" w:styleId="FootnoteReference">
    <w:name w:val="footnote reference"/>
    <w:aliases w:val="16 Poi,EN Footnote Reference,Exposant 3 Point,Footnote Reference Number,Footnote number,Footnote reference number,Footnote symbol,Odwo3anie przypisu,Odwołanie przypisu,Ref,SUPERS,Times 10 Point,de nota al pie,note TESI,number"/>
    <w:basedOn w:val="DefaultParagraphFont"/>
    <w:uiPriority w:val="99"/>
    <w:unhideWhenUsed/>
    <w:qFormat/>
    <w:rsid w:val="00524160"/>
    <w:rPr>
      <w:vertAlign w:val="superscript"/>
    </w:rPr>
  </w:style>
  <w:style w:type="character" w:styleId="Hyperlink">
    <w:name w:val="Hyperlink"/>
    <w:basedOn w:val="DefaultParagraphFont"/>
    <w:uiPriority w:val="99"/>
    <w:unhideWhenUsed/>
    <w:rsid w:val="00912BD4"/>
    <w:rPr>
      <w:color w:val="0563C1" w:themeColor="hyperlink"/>
      <w:u w:val="single"/>
    </w:rPr>
  </w:style>
  <w:style w:type="paragraph" w:styleId="NoSpacing">
    <w:name w:val="No Spacing"/>
    <w:link w:val="NoSpacingChar"/>
    <w:uiPriority w:val="1"/>
    <w:qFormat/>
    <w:rsid w:val="00912BD4"/>
    <w:pPr>
      <w:spacing w:after="0" w:line="240" w:lineRule="auto"/>
    </w:pPr>
    <w:rPr>
      <w:rFonts w:ascii="Calibri" w:eastAsia="Calibri" w:hAnsi="Calibri" w:cs="Times New Roman"/>
      <w:lang w:val="en-GB"/>
    </w:rPr>
  </w:style>
  <w:style w:type="character" w:customStyle="1" w:styleId="NoSpacingChar">
    <w:name w:val="No Spacing Char"/>
    <w:basedOn w:val="DefaultParagraphFont"/>
    <w:link w:val="NoSpacing"/>
    <w:uiPriority w:val="1"/>
    <w:rsid w:val="00912BD4"/>
    <w:rPr>
      <w:rFonts w:ascii="Calibri" w:eastAsia="Calibri" w:hAnsi="Calibri" w:cs="Times New Roman"/>
      <w:lang w:val="en-GB"/>
    </w:rPr>
  </w:style>
  <w:style w:type="table" w:customStyle="1" w:styleId="Tabela-Siatka6">
    <w:name w:val="Tabela - Siatka6"/>
    <w:basedOn w:val="TableNormal"/>
    <w:next w:val="TableGrid"/>
    <w:uiPriority w:val="39"/>
    <w:rsid w:val="00912BD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503A"/>
    <w:rPr>
      <w:sz w:val="16"/>
      <w:szCs w:val="16"/>
    </w:rPr>
  </w:style>
  <w:style w:type="paragraph" w:styleId="CommentText">
    <w:name w:val="annotation text"/>
    <w:basedOn w:val="Normal"/>
    <w:link w:val="CommentTextChar"/>
    <w:uiPriority w:val="99"/>
    <w:semiHidden/>
    <w:unhideWhenUsed/>
    <w:rsid w:val="002B503A"/>
    <w:pPr>
      <w:spacing w:line="240" w:lineRule="auto"/>
    </w:pPr>
    <w:rPr>
      <w:sz w:val="20"/>
      <w:szCs w:val="20"/>
    </w:rPr>
  </w:style>
  <w:style w:type="character" w:customStyle="1" w:styleId="CommentTextChar">
    <w:name w:val="Comment Text Char"/>
    <w:basedOn w:val="DefaultParagraphFont"/>
    <w:link w:val="CommentText"/>
    <w:uiPriority w:val="99"/>
    <w:semiHidden/>
    <w:rsid w:val="002B503A"/>
    <w:rPr>
      <w:sz w:val="20"/>
      <w:szCs w:val="20"/>
      <w:lang w:val="en-GB"/>
    </w:rPr>
  </w:style>
  <w:style w:type="paragraph" w:styleId="CommentSubject">
    <w:name w:val="annotation subject"/>
    <w:basedOn w:val="CommentText"/>
    <w:next w:val="CommentText"/>
    <w:link w:val="CommentSubjectChar"/>
    <w:uiPriority w:val="99"/>
    <w:semiHidden/>
    <w:unhideWhenUsed/>
    <w:rsid w:val="002B503A"/>
    <w:rPr>
      <w:b/>
      <w:bCs/>
    </w:rPr>
  </w:style>
  <w:style w:type="character" w:customStyle="1" w:styleId="CommentSubjectChar">
    <w:name w:val="Comment Subject Char"/>
    <w:basedOn w:val="CommentTextChar"/>
    <w:link w:val="CommentSubject"/>
    <w:uiPriority w:val="99"/>
    <w:semiHidden/>
    <w:rsid w:val="002B503A"/>
    <w:rPr>
      <w:b/>
      <w:bCs/>
      <w:sz w:val="20"/>
      <w:szCs w:val="20"/>
      <w:lang w:val="en-GB"/>
    </w:rPr>
  </w:style>
  <w:style w:type="character" w:customStyle="1" w:styleId="Heading4Char">
    <w:name w:val="Heading 4 Char"/>
    <w:aliases w:val="Centred Char,h4 + 10 pt Char,Before:  0 pt Char,Line spacing:  single + 10 pt Char,Bef... Char"/>
    <w:basedOn w:val="DefaultParagraphFont"/>
    <w:link w:val="Heading4"/>
    <w:rsid w:val="00493C82"/>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rsid w:val="00493C82"/>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rsid w:val="00493C82"/>
    <w:rPr>
      <w:rFonts w:ascii="Arial" w:eastAsiaTheme="majorEastAsia" w:hAnsi="Arial" w:cs="Arial"/>
      <w:i/>
      <w:iCs/>
      <w:color w:val="0070C0"/>
      <w:sz w:val="24"/>
      <w:szCs w:val="24"/>
      <w:lang w:val="en-GB" w:eastAsia="de-DE"/>
    </w:rPr>
  </w:style>
  <w:style w:type="character" w:customStyle="1" w:styleId="Heading9Char">
    <w:name w:val="Heading 9 Char"/>
    <w:basedOn w:val="DefaultParagraphFont"/>
    <w:link w:val="Heading9"/>
    <w:semiHidden/>
    <w:rsid w:val="00493C82"/>
    <w:rPr>
      <w:rFonts w:ascii="Arial" w:eastAsiaTheme="majorEastAsia" w:hAnsi="Arial" w:cs="Arial"/>
      <w:i/>
      <w:iCs/>
      <w:sz w:val="24"/>
      <w:szCs w:val="20"/>
      <w:lang w:val="en-GB" w:eastAsia="de-DE"/>
    </w:rPr>
  </w:style>
  <w:style w:type="paragraph" w:styleId="NormalWeb">
    <w:name w:val="Normal (Web)"/>
    <w:basedOn w:val="Normal"/>
    <w:uiPriority w:val="99"/>
    <w:unhideWhenUsed/>
    <w:rsid w:val="00493C82"/>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paragraph" w:customStyle="1" w:styleId="Default">
    <w:name w:val="Default"/>
    <w:rsid w:val="00493C82"/>
    <w:pPr>
      <w:autoSpaceDE w:val="0"/>
      <w:autoSpaceDN w:val="0"/>
      <w:adjustRightInd w:val="0"/>
      <w:spacing w:after="0" w:line="240" w:lineRule="auto"/>
    </w:pPr>
    <w:rPr>
      <w:rFonts w:ascii="Sylfaen" w:hAnsi="Sylfaen" w:cs="Sylfaen"/>
      <w:color w:val="000000"/>
      <w:sz w:val="24"/>
      <w:szCs w:val="24"/>
    </w:rPr>
  </w:style>
  <w:style w:type="character" w:styleId="Strong">
    <w:name w:val="Strong"/>
    <w:basedOn w:val="DefaultParagraphFont"/>
    <w:uiPriority w:val="22"/>
    <w:qFormat/>
    <w:rsid w:val="00493C82"/>
    <w:rPr>
      <w:b/>
      <w:bCs/>
    </w:rPr>
  </w:style>
  <w:style w:type="paragraph" w:customStyle="1" w:styleId="ql-indent-1">
    <w:name w:val="ql-indent-1"/>
    <w:basedOn w:val="Normal"/>
    <w:rsid w:val="00493C82"/>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character" w:customStyle="1" w:styleId="at7">
    <w:name w:val="a__t7"/>
    <w:basedOn w:val="DefaultParagraphFont"/>
    <w:rsid w:val="00493C82"/>
  </w:style>
  <w:style w:type="numbering" w:customStyle="1" w:styleId="WWNum1">
    <w:name w:val="WWNum1"/>
    <w:basedOn w:val="NoList"/>
    <w:rsid w:val="00493C82"/>
    <w:pPr>
      <w:numPr>
        <w:numId w:val="3"/>
      </w:numPr>
    </w:pPr>
  </w:style>
  <w:style w:type="paragraph" w:styleId="TOC1">
    <w:name w:val="toc 1"/>
    <w:basedOn w:val="Normal"/>
    <w:next w:val="Normal"/>
    <w:autoRedefine/>
    <w:uiPriority w:val="39"/>
    <w:unhideWhenUsed/>
    <w:rsid w:val="00493C82"/>
    <w:pPr>
      <w:spacing w:before="120" w:after="120"/>
    </w:pPr>
    <w:rPr>
      <w:rFonts w:cstheme="minorHAnsi"/>
      <w:b/>
      <w:bCs/>
      <w:caps/>
      <w:sz w:val="20"/>
      <w:szCs w:val="20"/>
    </w:rPr>
  </w:style>
  <w:style w:type="paragraph" w:styleId="TOC2">
    <w:name w:val="toc 2"/>
    <w:basedOn w:val="Normal"/>
    <w:next w:val="Normal"/>
    <w:autoRedefine/>
    <w:uiPriority w:val="39"/>
    <w:unhideWhenUsed/>
    <w:rsid w:val="00493C82"/>
    <w:pPr>
      <w:tabs>
        <w:tab w:val="left" w:pos="880"/>
        <w:tab w:val="right" w:leader="dot" w:pos="9016"/>
      </w:tabs>
      <w:spacing w:after="0"/>
      <w:ind w:left="220"/>
    </w:pPr>
    <w:rPr>
      <w:rFonts w:ascii="Arial" w:hAnsi="Arial" w:cs="Arial"/>
      <w:b/>
      <w:bCs/>
      <w:smallCaps/>
      <w:noProof/>
      <w:sz w:val="20"/>
      <w:szCs w:val="20"/>
    </w:rPr>
  </w:style>
  <w:style w:type="paragraph" w:styleId="TOC3">
    <w:name w:val="toc 3"/>
    <w:basedOn w:val="Normal"/>
    <w:next w:val="Normal"/>
    <w:autoRedefine/>
    <w:uiPriority w:val="39"/>
    <w:unhideWhenUsed/>
    <w:rsid w:val="00493C82"/>
    <w:pPr>
      <w:spacing w:after="0"/>
      <w:ind w:left="440"/>
    </w:pPr>
    <w:rPr>
      <w:rFonts w:cstheme="minorHAnsi"/>
      <w:i/>
      <w:iCs/>
      <w:sz w:val="20"/>
      <w:szCs w:val="20"/>
    </w:rPr>
  </w:style>
  <w:style w:type="paragraph" w:styleId="TOC4">
    <w:name w:val="toc 4"/>
    <w:basedOn w:val="Normal"/>
    <w:next w:val="Normal"/>
    <w:autoRedefine/>
    <w:uiPriority w:val="39"/>
    <w:unhideWhenUsed/>
    <w:rsid w:val="00493C82"/>
    <w:pPr>
      <w:spacing w:after="0"/>
      <w:ind w:left="660"/>
    </w:pPr>
    <w:rPr>
      <w:rFonts w:cstheme="minorHAnsi"/>
      <w:sz w:val="18"/>
      <w:szCs w:val="18"/>
    </w:rPr>
  </w:style>
  <w:style w:type="paragraph" w:styleId="TOC5">
    <w:name w:val="toc 5"/>
    <w:basedOn w:val="Normal"/>
    <w:next w:val="Normal"/>
    <w:autoRedefine/>
    <w:uiPriority w:val="39"/>
    <w:unhideWhenUsed/>
    <w:rsid w:val="00493C82"/>
    <w:pPr>
      <w:spacing w:after="0"/>
      <w:ind w:left="880"/>
    </w:pPr>
    <w:rPr>
      <w:rFonts w:cstheme="minorHAnsi"/>
      <w:sz w:val="18"/>
      <w:szCs w:val="18"/>
    </w:rPr>
  </w:style>
  <w:style w:type="paragraph" w:styleId="TOC6">
    <w:name w:val="toc 6"/>
    <w:basedOn w:val="Normal"/>
    <w:next w:val="Normal"/>
    <w:autoRedefine/>
    <w:uiPriority w:val="39"/>
    <w:unhideWhenUsed/>
    <w:rsid w:val="00493C82"/>
    <w:pPr>
      <w:spacing w:after="0"/>
      <w:ind w:left="1100"/>
    </w:pPr>
    <w:rPr>
      <w:rFonts w:cstheme="minorHAnsi"/>
      <w:sz w:val="18"/>
      <w:szCs w:val="18"/>
    </w:rPr>
  </w:style>
  <w:style w:type="paragraph" w:styleId="TOC7">
    <w:name w:val="toc 7"/>
    <w:basedOn w:val="Normal"/>
    <w:next w:val="Normal"/>
    <w:autoRedefine/>
    <w:uiPriority w:val="39"/>
    <w:unhideWhenUsed/>
    <w:rsid w:val="00493C82"/>
    <w:pPr>
      <w:spacing w:after="0"/>
      <w:ind w:left="1320"/>
    </w:pPr>
    <w:rPr>
      <w:rFonts w:cstheme="minorHAnsi"/>
      <w:sz w:val="18"/>
      <w:szCs w:val="18"/>
    </w:rPr>
  </w:style>
  <w:style w:type="paragraph" w:styleId="TOC8">
    <w:name w:val="toc 8"/>
    <w:basedOn w:val="Normal"/>
    <w:next w:val="Normal"/>
    <w:autoRedefine/>
    <w:uiPriority w:val="39"/>
    <w:unhideWhenUsed/>
    <w:rsid w:val="00493C82"/>
    <w:pPr>
      <w:spacing w:after="0"/>
      <w:ind w:left="1540"/>
    </w:pPr>
    <w:rPr>
      <w:rFonts w:cstheme="minorHAnsi"/>
      <w:sz w:val="18"/>
      <w:szCs w:val="18"/>
    </w:rPr>
  </w:style>
  <w:style w:type="paragraph" w:styleId="TOC9">
    <w:name w:val="toc 9"/>
    <w:basedOn w:val="Normal"/>
    <w:next w:val="Normal"/>
    <w:autoRedefine/>
    <w:uiPriority w:val="39"/>
    <w:unhideWhenUsed/>
    <w:rsid w:val="00493C82"/>
    <w:pPr>
      <w:spacing w:after="0"/>
      <w:ind w:left="1760"/>
    </w:pPr>
    <w:rPr>
      <w:rFonts w:cstheme="minorHAnsi"/>
      <w:sz w:val="18"/>
      <w:szCs w:val="18"/>
    </w:rPr>
  </w:style>
  <w:style w:type="table" w:customStyle="1" w:styleId="Tabela-Siatka2">
    <w:name w:val="Tabela - Siatka2"/>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93C8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93C82"/>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ableContents">
    <w:name w:val="Table Contents"/>
    <w:basedOn w:val="Standard"/>
    <w:rsid w:val="00493C82"/>
  </w:style>
  <w:style w:type="table" w:customStyle="1" w:styleId="Tabela-Siatka1">
    <w:name w:val="Tabela - Siatka1"/>
    <w:basedOn w:val="TableNormal"/>
    <w:next w:val="TableGrid"/>
    <w:uiPriority w:val="39"/>
    <w:rsid w:val="00493C82"/>
    <w:pPr>
      <w:spacing w:after="0" w:line="240"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93C82"/>
    <w:pPr>
      <w:keepNext/>
      <w:keepLines/>
      <w:numPr>
        <w:numId w:val="0"/>
      </w:numPr>
      <w:spacing w:before="240" w:line="259" w:lineRule="auto"/>
      <w:jc w:val="both"/>
      <w:outlineLvl w:val="9"/>
    </w:pPr>
    <w:rPr>
      <w:rFonts w:asciiTheme="majorHAnsi" w:eastAsiaTheme="majorEastAsia" w:hAnsiTheme="majorHAnsi" w:cstheme="majorBidi"/>
      <w:b/>
      <w:color w:val="2F5496" w:themeColor="accent1" w:themeShade="BF"/>
      <w:kern w:val="0"/>
      <w:sz w:val="32"/>
      <w:szCs w:val="32"/>
      <w:lang w:eastAsia="en-US"/>
    </w:rPr>
  </w:style>
  <w:style w:type="character" w:customStyle="1" w:styleId="Hyperlink1">
    <w:name w:val="Hyperlink1"/>
    <w:basedOn w:val="DefaultParagraphFont"/>
    <w:uiPriority w:val="99"/>
    <w:unhideWhenUsed/>
    <w:rsid w:val="00493C82"/>
    <w:rPr>
      <w:color w:val="0563C1"/>
      <w:u w:val="single"/>
    </w:rPr>
  </w:style>
  <w:style w:type="numbering" w:customStyle="1" w:styleId="NoList1">
    <w:name w:val="No List1"/>
    <w:next w:val="NoList"/>
    <w:uiPriority w:val="99"/>
    <w:semiHidden/>
    <w:unhideWhenUsed/>
    <w:rsid w:val="00493C82"/>
  </w:style>
  <w:style w:type="paragraph" w:customStyle="1" w:styleId="Heading">
    <w:name w:val="Heading"/>
    <w:basedOn w:val="Standard"/>
    <w:next w:val="Textbody"/>
    <w:rsid w:val="00493C82"/>
    <w:pPr>
      <w:keepNext/>
      <w:spacing w:before="240" w:after="120"/>
    </w:pPr>
    <w:rPr>
      <w:rFonts w:ascii="Liberation Sans" w:eastAsia="Microsoft YaHei" w:hAnsi="Liberation Sans"/>
      <w:sz w:val="28"/>
      <w:szCs w:val="28"/>
    </w:rPr>
  </w:style>
  <w:style w:type="paragraph" w:customStyle="1" w:styleId="Textbody">
    <w:name w:val="Text body"/>
    <w:basedOn w:val="Standard"/>
    <w:rsid w:val="00493C82"/>
    <w:pPr>
      <w:spacing w:after="140" w:line="288" w:lineRule="auto"/>
    </w:pPr>
  </w:style>
  <w:style w:type="paragraph" w:styleId="List">
    <w:name w:val="List"/>
    <w:basedOn w:val="Textbody"/>
    <w:rsid w:val="00493C82"/>
  </w:style>
  <w:style w:type="paragraph" w:styleId="Caption">
    <w:name w:val="caption"/>
    <w:basedOn w:val="Standard"/>
    <w:rsid w:val="00493C82"/>
    <w:pPr>
      <w:suppressLineNumbers/>
      <w:spacing w:before="120" w:after="120"/>
    </w:pPr>
    <w:rPr>
      <w:i/>
      <w:iCs/>
    </w:rPr>
  </w:style>
  <w:style w:type="paragraph" w:customStyle="1" w:styleId="Index">
    <w:name w:val="Index"/>
    <w:basedOn w:val="Standard"/>
    <w:rsid w:val="00493C82"/>
    <w:pPr>
      <w:suppressLineNumbers/>
    </w:pPr>
  </w:style>
  <w:style w:type="paragraph" w:customStyle="1" w:styleId="PreformattedText">
    <w:name w:val="Preformatted Text"/>
    <w:basedOn w:val="Standard"/>
    <w:rsid w:val="00493C82"/>
  </w:style>
  <w:style w:type="paragraph" w:customStyle="1" w:styleId="TableHeading">
    <w:name w:val="Table Heading"/>
    <w:basedOn w:val="TableContents"/>
    <w:rsid w:val="00493C82"/>
  </w:style>
  <w:style w:type="character" w:customStyle="1" w:styleId="BulletSymbols">
    <w:name w:val="Bullet Symbols"/>
    <w:rsid w:val="00493C82"/>
    <w:rPr>
      <w:rFonts w:ascii="OpenSymbol" w:eastAsia="OpenSymbol" w:hAnsi="OpenSymbol" w:cs="OpenSymbol"/>
    </w:rPr>
  </w:style>
  <w:style w:type="table" w:customStyle="1" w:styleId="TableGrid1">
    <w:name w:val="Table Grid1"/>
    <w:basedOn w:val="TableNormal"/>
    <w:next w:val="TableGrid"/>
    <w:uiPriority w:val="39"/>
    <w:rsid w:val="00493C82"/>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mylnaczcionkaakapitu1">
    <w:name w:val="Domyślna czcionka akapitu1"/>
    <w:rsid w:val="00493C82"/>
  </w:style>
  <w:style w:type="character" w:customStyle="1" w:styleId="UnresolvedMention1">
    <w:name w:val="Unresolved Mention1"/>
    <w:basedOn w:val="DefaultParagraphFont"/>
    <w:uiPriority w:val="99"/>
    <w:semiHidden/>
    <w:unhideWhenUsed/>
    <w:rsid w:val="00493C82"/>
    <w:rPr>
      <w:color w:val="605E5C"/>
      <w:shd w:val="clear" w:color="auto" w:fill="E1DFDD"/>
    </w:rPr>
  </w:style>
  <w:style w:type="numbering" w:customStyle="1" w:styleId="WWNum11">
    <w:name w:val="WWNum11"/>
    <w:basedOn w:val="NoList"/>
    <w:rsid w:val="00493C82"/>
    <w:pPr>
      <w:numPr>
        <w:numId w:val="4"/>
      </w:numPr>
    </w:pPr>
  </w:style>
  <w:style w:type="table" w:customStyle="1" w:styleId="TableGrid3">
    <w:name w:val="Table Grid3"/>
    <w:basedOn w:val="TableNormal"/>
    <w:next w:val="TableGrid"/>
    <w:uiPriority w:val="5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Grid2Char">
    <w:name w:val="Medium Grid 2 Char"/>
    <w:link w:val="MediumGrid21"/>
    <w:locked/>
    <w:rsid w:val="00493C82"/>
    <w:rPr>
      <w:rFonts w:ascii="Calibri" w:eastAsia="Times New Roman" w:hAnsi="Calibri" w:cs="Times New Roman"/>
    </w:rPr>
  </w:style>
  <w:style w:type="paragraph" w:customStyle="1" w:styleId="MediumGrid21">
    <w:name w:val="Medium Grid 21"/>
    <w:link w:val="MediumGrid2Char"/>
    <w:qFormat/>
    <w:rsid w:val="00493C82"/>
    <w:pPr>
      <w:spacing w:after="0" w:line="240" w:lineRule="auto"/>
    </w:pPr>
    <w:rPr>
      <w:rFonts w:ascii="Calibri" w:eastAsia="Times New Roman" w:hAnsi="Calibri" w:cs="Times New Roman"/>
    </w:rPr>
  </w:style>
  <w:style w:type="table" w:customStyle="1" w:styleId="TableGrid5">
    <w:name w:val="Table Grid5"/>
    <w:basedOn w:val="TableNormal"/>
    <w:next w:val="TableGrid"/>
    <w:uiPriority w:val="39"/>
    <w:rsid w:val="00493C82"/>
    <w:pPr>
      <w:spacing w:after="0" w:line="240"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493C82"/>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493C82"/>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493C82"/>
  </w:style>
  <w:style w:type="table" w:customStyle="1" w:styleId="TableGrid8">
    <w:name w:val="Table Grid8"/>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93C82"/>
  </w:style>
  <w:style w:type="table" w:customStyle="1" w:styleId="TableGrid13">
    <w:name w:val="Table Grid13"/>
    <w:basedOn w:val="TableNormal"/>
    <w:next w:val="TableGrid"/>
    <w:uiPriority w:val="39"/>
    <w:rsid w:val="00493C82"/>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493C8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493C82"/>
    <w:pPr>
      <w:spacing w:after="0" w:line="240"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semiHidden/>
    <w:unhideWhenUsed/>
    <w:rsid w:val="00493C82"/>
    <w:pPr>
      <w:numPr>
        <w:numId w:val="6"/>
      </w:numPr>
      <w:contextualSpacing/>
    </w:pPr>
    <w:rPr>
      <w:rFonts w:eastAsia="SimSun"/>
    </w:rPr>
  </w:style>
  <w:style w:type="paragraph" w:customStyle="1" w:styleId="Normalny1">
    <w:name w:val="Normalny1"/>
    <w:rsid w:val="00493C82"/>
    <w:pPr>
      <w:suppressAutoHyphens/>
      <w:autoSpaceDN w:val="0"/>
      <w:spacing w:line="242" w:lineRule="auto"/>
      <w:textAlignment w:val="baseline"/>
    </w:pPr>
    <w:rPr>
      <w:rFonts w:ascii="Calibri" w:eastAsia="Calibri" w:hAnsi="Calibri" w:cs="Times New Roman"/>
      <w:lang w:val="en-US"/>
    </w:rPr>
  </w:style>
  <w:style w:type="numbering" w:customStyle="1" w:styleId="WWNum111">
    <w:name w:val="WWNum111"/>
    <w:basedOn w:val="NoList"/>
    <w:rsid w:val="00493C82"/>
    <w:pPr>
      <w:numPr>
        <w:numId w:val="5"/>
      </w:numPr>
    </w:pPr>
  </w:style>
  <w:style w:type="character" w:styleId="FollowedHyperlink">
    <w:name w:val="FollowedHyperlink"/>
    <w:basedOn w:val="DefaultParagraphFont"/>
    <w:uiPriority w:val="99"/>
    <w:semiHidden/>
    <w:unhideWhenUsed/>
    <w:rsid w:val="00493C82"/>
    <w:rPr>
      <w:color w:val="954F72" w:themeColor="followedHyperlink"/>
      <w:u w:val="single"/>
    </w:rPr>
  </w:style>
  <w:style w:type="numbering" w:customStyle="1" w:styleId="Bezlisty1">
    <w:name w:val="Bez listy1"/>
    <w:next w:val="NoList"/>
    <w:uiPriority w:val="99"/>
    <w:semiHidden/>
    <w:unhideWhenUsed/>
    <w:rsid w:val="00493C82"/>
  </w:style>
  <w:style w:type="table" w:customStyle="1" w:styleId="TableGrid22">
    <w:name w:val="Table Grid22"/>
    <w:basedOn w:val="TableNormal"/>
    <w:next w:val="TableGrid"/>
    <w:uiPriority w:val="39"/>
    <w:rsid w:val="00493C8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493C8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493C8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493C8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TableNormal"/>
    <w:next w:val="TableGrid"/>
    <w:uiPriority w:val="39"/>
    <w:rsid w:val="00493C82"/>
    <w:pPr>
      <w:spacing w:after="0" w:line="240"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efaultParagraphFont"/>
    <w:uiPriority w:val="99"/>
    <w:semiHidden/>
    <w:unhideWhenUsed/>
    <w:rsid w:val="00493C82"/>
    <w:rPr>
      <w:color w:val="605E5C"/>
      <w:shd w:val="clear" w:color="auto" w:fill="E1DFDD"/>
    </w:rPr>
  </w:style>
  <w:style w:type="table" w:customStyle="1" w:styleId="Tabela-Siatka21">
    <w:name w:val="Tabela - Siatka21"/>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TableNormal"/>
    <w:next w:val="TableGrid"/>
    <w:uiPriority w:val="39"/>
    <w:rsid w:val="00493C82"/>
    <w:pPr>
      <w:spacing w:after="0" w:line="240"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NoList"/>
    <w:uiPriority w:val="99"/>
    <w:semiHidden/>
    <w:unhideWhenUsed/>
    <w:rsid w:val="00493C82"/>
  </w:style>
  <w:style w:type="table" w:customStyle="1" w:styleId="TableGrid91">
    <w:name w:val="Table Grid91"/>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TableNormal"/>
    <w:next w:val="TableGrid"/>
    <w:uiPriority w:val="39"/>
    <w:rsid w:val="00493C82"/>
    <w:pPr>
      <w:spacing w:after="0" w:line="240"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493C8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TableNormal"/>
    <w:next w:val="TableGrid"/>
    <w:uiPriority w:val="39"/>
    <w:rsid w:val="00493C82"/>
    <w:pPr>
      <w:spacing w:after="0" w:line="240"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493C82"/>
  </w:style>
  <w:style w:type="table" w:customStyle="1" w:styleId="TableGrid14">
    <w:name w:val="Table Grid14"/>
    <w:basedOn w:val="TableNormal"/>
    <w:next w:val="TableGrid"/>
    <w:uiPriority w:val="39"/>
    <w:rsid w:val="00493C82"/>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493C82"/>
    <w:pPr>
      <w:spacing w:after="0" w:line="240"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493C82"/>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493C82"/>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93C82"/>
  </w:style>
  <w:style w:type="table" w:customStyle="1" w:styleId="TableGrid81">
    <w:name w:val="Table Grid81"/>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493C82"/>
  </w:style>
  <w:style w:type="table" w:customStyle="1" w:styleId="TableGrid131">
    <w:name w:val="Table Grid131"/>
    <w:basedOn w:val="TableNormal"/>
    <w:next w:val="TableGrid"/>
    <w:uiPriority w:val="39"/>
    <w:rsid w:val="00493C82"/>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493C8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39"/>
    <w:rsid w:val="00493C82"/>
    <w:pPr>
      <w:spacing w:after="0" w:line="240"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
    <w:name w:val="Bez listy11"/>
    <w:next w:val="NoList"/>
    <w:uiPriority w:val="99"/>
    <w:semiHidden/>
    <w:unhideWhenUsed/>
    <w:rsid w:val="00493C82"/>
  </w:style>
  <w:style w:type="table" w:customStyle="1" w:styleId="Tabela-Siatka22">
    <w:name w:val="Tabela - Siatka22"/>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rsid w:val="00493C8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39"/>
    <w:rsid w:val="00493C8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39"/>
    <w:rsid w:val="00493C8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39"/>
    <w:rsid w:val="00493C8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TableNormal"/>
    <w:next w:val="TableGrid"/>
    <w:uiPriority w:val="39"/>
    <w:rsid w:val="00493C82"/>
    <w:pPr>
      <w:spacing w:after="0" w:line="240"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
    <w:name w:val="Tabela - Siatka211"/>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TableNormal"/>
    <w:next w:val="TableGrid"/>
    <w:uiPriority w:val="39"/>
    <w:rsid w:val="00493C82"/>
    <w:pPr>
      <w:spacing w:after="0" w:line="240"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basedOn w:val="DefaultParagraphFont"/>
    <w:uiPriority w:val="99"/>
    <w:rsid w:val="00493C82"/>
    <w:rPr>
      <w:sz w:val="20"/>
      <w:szCs w:val="20"/>
      <w:lang w:val="ka-GE"/>
    </w:rPr>
  </w:style>
  <w:style w:type="table" w:customStyle="1" w:styleId="Tabela-Siatka212">
    <w:name w:val="Tabela - Siatka212"/>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3">
    <w:name w:val="Tabela - Siatka213"/>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4">
    <w:name w:val="Tabela - Siatka214"/>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5">
    <w:name w:val="Tabela - Siatka215"/>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6">
    <w:name w:val="Tabela - Siatka216"/>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7">
    <w:name w:val="Tabela - Siatka217"/>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8">
    <w:name w:val="Tabela - Siatka218"/>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9">
    <w:name w:val="Tabela - Siatka219"/>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0">
    <w:name w:val="Tabela - Siatka2110"/>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1">
    <w:name w:val="Tabela - Siatka2111"/>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3C82"/>
    <w:pPr>
      <w:spacing w:after="0" w:line="240" w:lineRule="auto"/>
    </w:pPr>
    <w:rPr>
      <w:rFonts w:eastAsia="SimSun"/>
      <w:lang w:val="en-US"/>
    </w:rPr>
  </w:style>
  <w:style w:type="paragraph" w:customStyle="1" w:styleId="xmsonormal">
    <w:name w:val="x_msonormal"/>
    <w:basedOn w:val="Normal"/>
    <w:rsid w:val="00493C82"/>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numbering" w:customStyle="1" w:styleId="Bezlisty3">
    <w:name w:val="Bez listy3"/>
    <w:next w:val="NoList"/>
    <w:uiPriority w:val="99"/>
    <w:semiHidden/>
    <w:unhideWhenUsed/>
    <w:rsid w:val="00493C82"/>
  </w:style>
  <w:style w:type="table" w:customStyle="1" w:styleId="Tabela-Siatka23">
    <w:name w:val="Tabela - Siatka23"/>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493C8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TableNormal"/>
    <w:next w:val="TableGrid"/>
    <w:uiPriority w:val="39"/>
    <w:rsid w:val="00493C82"/>
    <w:pPr>
      <w:spacing w:after="0" w:line="240"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493C82"/>
  </w:style>
  <w:style w:type="table" w:customStyle="1" w:styleId="TableGrid15">
    <w:name w:val="Table Grid15"/>
    <w:basedOn w:val="TableNormal"/>
    <w:next w:val="TableGrid"/>
    <w:uiPriority w:val="39"/>
    <w:rsid w:val="00493C82"/>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493C82"/>
    <w:pPr>
      <w:spacing w:after="0" w:line="240"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493C82"/>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493C82"/>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493C82"/>
  </w:style>
  <w:style w:type="table" w:customStyle="1" w:styleId="TableGrid82">
    <w:name w:val="Table Grid82"/>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493C82"/>
  </w:style>
  <w:style w:type="table" w:customStyle="1" w:styleId="TableGrid132">
    <w:name w:val="Table Grid132"/>
    <w:basedOn w:val="TableNormal"/>
    <w:next w:val="TableGrid"/>
    <w:uiPriority w:val="39"/>
    <w:rsid w:val="00493C82"/>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493C8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uiPriority w:val="39"/>
    <w:rsid w:val="00493C82"/>
    <w:pPr>
      <w:spacing w:after="0" w:line="240"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2">
    <w:name w:val="Bez listy12"/>
    <w:next w:val="NoList"/>
    <w:uiPriority w:val="99"/>
    <w:semiHidden/>
    <w:unhideWhenUsed/>
    <w:rsid w:val="00493C82"/>
  </w:style>
  <w:style w:type="table" w:customStyle="1" w:styleId="TableGrid222">
    <w:name w:val="Table Grid222"/>
    <w:basedOn w:val="TableNormal"/>
    <w:next w:val="TableGrid"/>
    <w:uiPriority w:val="39"/>
    <w:rsid w:val="00493C8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uiPriority w:val="39"/>
    <w:rsid w:val="00493C8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39"/>
    <w:rsid w:val="00493C8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uiPriority w:val="39"/>
    <w:rsid w:val="00493C8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TableNormal"/>
    <w:next w:val="TableGrid"/>
    <w:uiPriority w:val="39"/>
    <w:rsid w:val="00493C82"/>
    <w:pPr>
      <w:spacing w:after="0" w:line="240"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2">
    <w:name w:val="Tabela - Siatka2112"/>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
    <w:name w:val="Tabela - Siatka42"/>
    <w:basedOn w:val="TableNormal"/>
    <w:next w:val="TableGrid"/>
    <w:uiPriority w:val="39"/>
    <w:rsid w:val="00493C82"/>
    <w:pPr>
      <w:spacing w:after="0" w:line="240"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NoList"/>
    <w:uiPriority w:val="99"/>
    <w:semiHidden/>
    <w:unhideWhenUsed/>
    <w:rsid w:val="00493C82"/>
  </w:style>
  <w:style w:type="table" w:customStyle="1" w:styleId="TableGrid911">
    <w:name w:val="Table Grid911"/>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TableNormal"/>
    <w:next w:val="TableGrid"/>
    <w:uiPriority w:val="39"/>
    <w:rsid w:val="00493C82"/>
    <w:pPr>
      <w:spacing w:after="0" w:line="240"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uiPriority w:val="39"/>
    <w:rsid w:val="00493C8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TableNormal"/>
    <w:next w:val="TableGrid"/>
    <w:uiPriority w:val="39"/>
    <w:rsid w:val="00493C82"/>
    <w:pPr>
      <w:spacing w:after="0" w:line="240"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493C82"/>
  </w:style>
  <w:style w:type="table" w:customStyle="1" w:styleId="TableGrid141">
    <w:name w:val="Table Grid141"/>
    <w:basedOn w:val="TableNormal"/>
    <w:next w:val="TableGrid"/>
    <w:uiPriority w:val="39"/>
    <w:rsid w:val="00493C82"/>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uiPriority w:val="39"/>
    <w:rsid w:val="00493C82"/>
    <w:pPr>
      <w:spacing w:after="0" w:line="240"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rsid w:val="00493C82"/>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39"/>
    <w:rsid w:val="00493C82"/>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493C82"/>
  </w:style>
  <w:style w:type="table" w:customStyle="1" w:styleId="TableGrid811">
    <w:name w:val="Table Grid811"/>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493C82"/>
  </w:style>
  <w:style w:type="table" w:customStyle="1" w:styleId="TableGrid1311">
    <w:name w:val="Table Grid1311"/>
    <w:basedOn w:val="TableNormal"/>
    <w:next w:val="TableGrid"/>
    <w:uiPriority w:val="39"/>
    <w:rsid w:val="00493C82"/>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493C8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uiPriority w:val="39"/>
    <w:rsid w:val="00493C82"/>
    <w:pPr>
      <w:spacing w:after="0" w:line="240"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
    <w:name w:val="Bez listy111"/>
    <w:next w:val="NoList"/>
    <w:uiPriority w:val="99"/>
    <w:semiHidden/>
    <w:unhideWhenUsed/>
    <w:rsid w:val="00493C82"/>
  </w:style>
  <w:style w:type="table" w:customStyle="1" w:styleId="Tabela-Siatka221">
    <w:name w:val="Tabela - Siatka221"/>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39"/>
    <w:rsid w:val="00493C8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uiPriority w:val="39"/>
    <w:rsid w:val="00493C8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uiPriority w:val="39"/>
    <w:rsid w:val="00493C8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uiPriority w:val="39"/>
    <w:rsid w:val="00493C8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
    <w:name w:val="Tabela - Siatka311"/>
    <w:basedOn w:val="TableNormal"/>
    <w:next w:val="TableGrid"/>
    <w:uiPriority w:val="39"/>
    <w:rsid w:val="00493C82"/>
    <w:pPr>
      <w:spacing w:after="0" w:line="240"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3">
    <w:name w:val="Tabela - Siatka2113"/>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1">
    <w:name w:val="Tabela - Siatka411"/>
    <w:basedOn w:val="TableNormal"/>
    <w:next w:val="TableGrid"/>
    <w:uiPriority w:val="39"/>
    <w:rsid w:val="00493C82"/>
    <w:pPr>
      <w:spacing w:after="0" w:line="240"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21">
    <w:name w:val="Tabela - Siatka2121"/>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31">
    <w:name w:val="Tabela - Siatka2131"/>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41">
    <w:name w:val="Tabela - Siatka2141"/>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51">
    <w:name w:val="Tabela - Siatka2151"/>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61">
    <w:name w:val="Tabela - Siatka2161"/>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71">
    <w:name w:val="Tabela - Siatka2171"/>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81">
    <w:name w:val="Tabela - Siatka2181"/>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91">
    <w:name w:val="Tabela - Siatka2191"/>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01">
    <w:name w:val="Tabela - Siatka21101"/>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11">
    <w:name w:val="Tabela - Siatka21111"/>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493C82"/>
    <w:pPr>
      <w:spacing w:after="0" w:line="240" w:lineRule="auto"/>
    </w:pPr>
    <w:rPr>
      <w:lang w:val="en-US"/>
    </w:rPr>
    <w:tblPr/>
  </w:style>
  <w:style w:type="paragraph" w:styleId="EndnoteText">
    <w:name w:val="endnote text"/>
    <w:basedOn w:val="Normal"/>
    <w:link w:val="EndnoteTextChar"/>
    <w:uiPriority w:val="99"/>
    <w:semiHidden/>
    <w:unhideWhenUsed/>
    <w:rsid w:val="009A11C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A11C4"/>
    <w:rPr>
      <w:sz w:val="20"/>
      <w:szCs w:val="20"/>
      <w:lang w:val="en-GB"/>
    </w:rPr>
  </w:style>
  <w:style w:type="character" w:styleId="EndnoteReference">
    <w:name w:val="endnote reference"/>
    <w:basedOn w:val="DefaultParagraphFont"/>
    <w:uiPriority w:val="99"/>
    <w:semiHidden/>
    <w:unhideWhenUsed/>
    <w:rsid w:val="009A11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60638">
      <w:bodyDiv w:val="1"/>
      <w:marLeft w:val="0"/>
      <w:marRight w:val="0"/>
      <w:marTop w:val="0"/>
      <w:marBottom w:val="0"/>
      <w:divBdr>
        <w:top w:val="none" w:sz="0" w:space="0" w:color="auto"/>
        <w:left w:val="none" w:sz="0" w:space="0" w:color="auto"/>
        <w:bottom w:val="none" w:sz="0" w:space="0" w:color="auto"/>
        <w:right w:val="none" w:sz="0" w:space="0" w:color="auto"/>
      </w:divBdr>
    </w:div>
    <w:div w:id="225603259">
      <w:bodyDiv w:val="1"/>
      <w:marLeft w:val="0"/>
      <w:marRight w:val="0"/>
      <w:marTop w:val="0"/>
      <w:marBottom w:val="0"/>
      <w:divBdr>
        <w:top w:val="none" w:sz="0" w:space="0" w:color="auto"/>
        <w:left w:val="none" w:sz="0" w:space="0" w:color="auto"/>
        <w:bottom w:val="none" w:sz="0" w:space="0" w:color="auto"/>
        <w:right w:val="none" w:sz="0" w:space="0" w:color="auto"/>
      </w:divBdr>
    </w:div>
    <w:div w:id="403842610">
      <w:bodyDiv w:val="1"/>
      <w:marLeft w:val="0"/>
      <w:marRight w:val="0"/>
      <w:marTop w:val="0"/>
      <w:marBottom w:val="0"/>
      <w:divBdr>
        <w:top w:val="none" w:sz="0" w:space="0" w:color="auto"/>
        <w:left w:val="none" w:sz="0" w:space="0" w:color="auto"/>
        <w:bottom w:val="none" w:sz="0" w:space="0" w:color="auto"/>
        <w:right w:val="none" w:sz="0" w:space="0" w:color="auto"/>
      </w:divBdr>
    </w:div>
    <w:div w:id="412514292">
      <w:bodyDiv w:val="1"/>
      <w:marLeft w:val="0"/>
      <w:marRight w:val="0"/>
      <w:marTop w:val="0"/>
      <w:marBottom w:val="0"/>
      <w:divBdr>
        <w:top w:val="none" w:sz="0" w:space="0" w:color="auto"/>
        <w:left w:val="none" w:sz="0" w:space="0" w:color="auto"/>
        <w:bottom w:val="none" w:sz="0" w:space="0" w:color="auto"/>
        <w:right w:val="none" w:sz="0" w:space="0" w:color="auto"/>
      </w:divBdr>
    </w:div>
    <w:div w:id="424574540">
      <w:bodyDiv w:val="1"/>
      <w:marLeft w:val="0"/>
      <w:marRight w:val="0"/>
      <w:marTop w:val="0"/>
      <w:marBottom w:val="0"/>
      <w:divBdr>
        <w:top w:val="none" w:sz="0" w:space="0" w:color="auto"/>
        <w:left w:val="none" w:sz="0" w:space="0" w:color="auto"/>
        <w:bottom w:val="none" w:sz="0" w:space="0" w:color="auto"/>
        <w:right w:val="none" w:sz="0" w:space="0" w:color="auto"/>
      </w:divBdr>
    </w:div>
    <w:div w:id="497230331">
      <w:bodyDiv w:val="1"/>
      <w:marLeft w:val="0"/>
      <w:marRight w:val="0"/>
      <w:marTop w:val="0"/>
      <w:marBottom w:val="0"/>
      <w:divBdr>
        <w:top w:val="none" w:sz="0" w:space="0" w:color="auto"/>
        <w:left w:val="none" w:sz="0" w:space="0" w:color="auto"/>
        <w:bottom w:val="none" w:sz="0" w:space="0" w:color="auto"/>
        <w:right w:val="none" w:sz="0" w:space="0" w:color="auto"/>
      </w:divBdr>
    </w:div>
    <w:div w:id="559487227">
      <w:bodyDiv w:val="1"/>
      <w:marLeft w:val="0"/>
      <w:marRight w:val="0"/>
      <w:marTop w:val="0"/>
      <w:marBottom w:val="0"/>
      <w:divBdr>
        <w:top w:val="none" w:sz="0" w:space="0" w:color="auto"/>
        <w:left w:val="none" w:sz="0" w:space="0" w:color="auto"/>
        <w:bottom w:val="none" w:sz="0" w:space="0" w:color="auto"/>
        <w:right w:val="none" w:sz="0" w:space="0" w:color="auto"/>
      </w:divBdr>
    </w:div>
    <w:div w:id="566263684">
      <w:bodyDiv w:val="1"/>
      <w:marLeft w:val="0"/>
      <w:marRight w:val="0"/>
      <w:marTop w:val="0"/>
      <w:marBottom w:val="0"/>
      <w:divBdr>
        <w:top w:val="none" w:sz="0" w:space="0" w:color="auto"/>
        <w:left w:val="none" w:sz="0" w:space="0" w:color="auto"/>
        <w:bottom w:val="none" w:sz="0" w:space="0" w:color="auto"/>
        <w:right w:val="none" w:sz="0" w:space="0" w:color="auto"/>
      </w:divBdr>
    </w:div>
    <w:div w:id="567108907">
      <w:bodyDiv w:val="1"/>
      <w:marLeft w:val="0"/>
      <w:marRight w:val="0"/>
      <w:marTop w:val="0"/>
      <w:marBottom w:val="0"/>
      <w:divBdr>
        <w:top w:val="none" w:sz="0" w:space="0" w:color="auto"/>
        <w:left w:val="none" w:sz="0" w:space="0" w:color="auto"/>
        <w:bottom w:val="none" w:sz="0" w:space="0" w:color="auto"/>
        <w:right w:val="none" w:sz="0" w:space="0" w:color="auto"/>
      </w:divBdr>
    </w:div>
    <w:div w:id="596597523">
      <w:bodyDiv w:val="1"/>
      <w:marLeft w:val="0"/>
      <w:marRight w:val="0"/>
      <w:marTop w:val="0"/>
      <w:marBottom w:val="0"/>
      <w:divBdr>
        <w:top w:val="none" w:sz="0" w:space="0" w:color="auto"/>
        <w:left w:val="none" w:sz="0" w:space="0" w:color="auto"/>
        <w:bottom w:val="none" w:sz="0" w:space="0" w:color="auto"/>
        <w:right w:val="none" w:sz="0" w:space="0" w:color="auto"/>
      </w:divBdr>
    </w:div>
    <w:div w:id="629748813">
      <w:bodyDiv w:val="1"/>
      <w:marLeft w:val="0"/>
      <w:marRight w:val="0"/>
      <w:marTop w:val="0"/>
      <w:marBottom w:val="0"/>
      <w:divBdr>
        <w:top w:val="none" w:sz="0" w:space="0" w:color="auto"/>
        <w:left w:val="none" w:sz="0" w:space="0" w:color="auto"/>
        <w:bottom w:val="none" w:sz="0" w:space="0" w:color="auto"/>
        <w:right w:val="none" w:sz="0" w:space="0" w:color="auto"/>
      </w:divBdr>
    </w:div>
    <w:div w:id="668949772">
      <w:bodyDiv w:val="1"/>
      <w:marLeft w:val="0"/>
      <w:marRight w:val="0"/>
      <w:marTop w:val="0"/>
      <w:marBottom w:val="0"/>
      <w:divBdr>
        <w:top w:val="none" w:sz="0" w:space="0" w:color="auto"/>
        <w:left w:val="none" w:sz="0" w:space="0" w:color="auto"/>
        <w:bottom w:val="none" w:sz="0" w:space="0" w:color="auto"/>
        <w:right w:val="none" w:sz="0" w:space="0" w:color="auto"/>
      </w:divBdr>
    </w:div>
    <w:div w:id="735324485">
      <w:bodyDiv w:val="1"/>
      <w:marLeft w:val="0"/>
      <w:marRight w:val="0"/>
      <w:marTop w:val="0"/>
      <w:marBottom w:val="0"/>
      <w:divBdr>
        <w:top w:val="none" w:sz="0" w:space="0" w:color="auto"/>
        <w:left w:val="none" w:sz="0" w:space="0" w:color="auto"/>
        <w:bottom w:val="none" w:sz="0" w:space="0" w:color="auto"/>
        <w:right w:val="none" w:sz="0" w:space="0" w:color="auto"/>
      </w:divBdr>
    </w:div>
    <w:div w:id="838929403">
      <w:bodyDiv w:val="1"/>
      <w:marLeft w:val="0"/>
      <w:marRight w:val="0"/>
      <w:marTop w:val="0"/>
      <w:marBottom w:val="0"/>
      <w:divBdr>
        <w:top w:val="none" w:sz="0" w:space="0" w:color="auto"/>
        <w:left w:val="none" w:sz="0" w:space="0" w:color="auto"/>
        <w:bottom w:val="none" w:sz="0" w:space="0" w:color="auto"/>
        <w:right w:val="none" w:sz="0" w:space="0" w:color="auto"/>
      </w:divBdr>
    </w:div>
    <w:div w:id="844787998">
      <w:bodyDiv w:val="1"/>
      <w:marLeft w:val="0"/>
      <w:marRight w:val="0"/>
      <w:marTop w:val="0"/>
      <w:marBottom w:val="0"/>
      <w:divBdr>
        <w:top w:val="none" w:sz="0" w:space="0" w:color="auto"/>
        <w:left w:val="none" w:sz="0" w:space="0" w:color="auto"/>
        <w:bottom w:val="none" w:sz="0" w:space="0" w:color="auto"/>
        <w:right w:val="none" w:sz="0" w:space="0" w:color="auto"/>
      </w:divBdr>
    </w:div>
    <w:div w:id="1191147116">
      <w:bodyDiv w:val="1"/>
      <w:marLeft w:val="0"/>
      <w:marRight w:val="0"/>
      <w:marTop w:val="0"/>
      <w:marBottom w:val="0"/>
      <w:divBdr>
        <w:top w:val="none" w:sz="0" w:space="0" w:color="auto"/>
        <w:left w:val="none" w:sz="0" w:space="0" w:color="auto"/>
        <w:bottom w:val="none" w:sz="0" w:space="0" w:color="auto"/>
        <w:right w:val="none" w:sz="0" w:space="0" w:color="auto"/>
      </w:divBdr>
    </w:div>
    <w:div w:id="1198273771">
      <w:bodyDiv w:val="1"/>
      <w:marLeft w:val="0"/>
      <w:marRight w:val="0"/>
      <w:marTop w:val="0"/>
      <w:marBottom w:val="0"/>
      <w:divBdr>
        <w:top w:val="none" w:sz="0" w:space="0" w:color="auto"/>
        <w:left w:val="none" w:sz="0" w:space="0" w:color="auto"/>
        <w:bottom w:val="none" w:sz="0" w:space="0" w:color="auto"/>
        <w:right w:val="none" w:sz="0" w:space="0" w:color="auto"/>
      </w:divBdr>
    </w:div>
    <w:div w:id="1338380840">
      <w:bodyDiv w:val="1"/>
      <w:marLeft w:val="0"/>
      <w:marRight w:val="0"/>
      <w:marTop w:val="0"/>
      <w:marBottom w:val="0"/>
      <w:divBdr>
        <w:top w:val="none" w:sz="0" w:space="0" w:color="auto"/>
        <w:left w:val="none" w:sz="0" w:space="0" w:color="auto"/>
        <w:bottom w:val="none" w:sz="0" w:space="0" w:color="auto"/>
        <w:right w:val="none" w:sz="0" w:space="0" w:color="auto"/>
      </w:divBdr>
    </w:div>
    <w:div w:id="1364986795">
      <w:bodyDiv w:val="1"/>
      <w:marLeft w:val="0"/>
      <w:marRight w:val="0"/>
      <w:marTop w:val="0"/>
      <w:marBottom w:val="0"/>
      <w:divBdr>
        <w:top w:val="none" w:sz="0" w:space="0" w:color="auto"/>
        <w:left w:val="none" w:sz="0" w:space="0" w:color="auto"/>
        <w:bottom w:val="none" w:sz="0" w:space="0" w:color="auto"/>
        <w:right w:val="none" w:sz="0" w:space="0" w:color="auto"/>
      </w:divBdr>
    </w:div>
    <w:div w:id="1375423914">
      <w:bodyDiv w:val="1"/>
      <w:marLeft w:val="0"/>
      <w:marRight w:val="0"/>
      <w:marTop w:val="0"/>
      <w:marBottom w:val="0"/>
      <w:divBdr>
        <w:top w:val="none" w:sz="0" w:space="0" w:color="auto"/>
        <w:left w:val="none" w:sz="0" w:space="0" w:color="auto"/>
        <w:bottom w:val="none" w:sz="0" w:space="0" w:color="auto"/>
        <w:right w:val="none" w:sz="0" w:space="0" w:color="auto"/>
      </w:divBdr>
    </w:div>
    <w:div w:id="1376543939">
      <w:bodyDiv w:val="1"/>
      <w:marLeft w:val="0"/>
      <w:marRight w:val="0"/>
      <w:marTop w:val="0"/>
      <w:marBottom w:val="0"/>
      <w:divBdr>
        <w:top w:val="none" w:sz="0" w:space="0" w:color="auto"/>
        <w:left w:val="none" w:sz="0" w:space="0" w:color="auto"/>
        <w:bottom w:val="none" w:sz="0" w:space="0" w:color="auto"/>
        <w:right w:val="none" w:sz="0" w:space="0" w:color="auto"/>
      </w:divBdr>
    </w:div>
    <w:div w:id="1382052709">
      <w:bodyDiv w:val="1"/>
      <w:marLeft w:val="0"/>
      <w:marRight w:val="0"/>
      <w:marTop w:val="0"/>
      <w:marBottom w:val="0"/>
      <w:divBdr>
        <w:top w:val="none" w:sz="0" w:space="0" w:color="auto"/>
        <w:left w:val="none" w:sz="0" w:space="0" w:color="auto"/>
        <w:bottom w:val="none" w:sz="0" w:space="0" w:color="auto"/>
        <w:right w:val="none" w:sz="0" w:space="0" w:color="auto"/>
      </w:divBdr>
    </w:div>
    <w:div w:id="1443185133">
      <w:bodyDiv w:val="1"/>
      <w:marLeft w:val="0"/>
      <w:marRight w:val="0"/>
      <w:marTop w:val="0"/>
      <w:marBottom w:val="0"/>
      <w:divBdr>
        <w:top w:val="none" w:sz="0" w:space="0" w:color="auto"/>
        <w:left w:val="none" w:sz="0" w:space="0" w:color="auto"/>
        <w:bottom w:val="none" w:sz="0" w:space="0" w:color="auto"/>
        <w:right w:val="none" w:sz="0" w:space="0" w:color="auto"/>
      </w:divBdr>
    </w:div>
    <w:div w:id="1500923986">
      <w:bodyDiv w:val="1"/>
      <w:marLeft w:val="0"/>
      <w:marRight w:val="0"/>
      <w:marTop w:val="0"/>
      <w:marBottom w:val="0"/>
      <w:divBdr>
        <w:top w:val="none" w:sz="0" w:space="0" w:color="auto"/>
        <w:left w:val="none" w:sz="0" w:space="0" w:color="auto"/>
        <w:bottom w:val="none" w:sz="0" w:space="0" w:color="auto"/>
        <w:right w:val="none" w:sz="0" w:space="0" w:color="auto"/>
      </w:divBdr>
    </w:div>
    <w:div w:id="1508713223">
      <w:bodyDiv w:val="1"/>
      <w:marLeft w:val="0"/>
      <w:marRight w:val="0"/>
      <w:marTop w:val="0"/>
      <w:marBottom w:val="0"/>
      <w:divBdr>
        <w:top w:val="none" w:sz="0" w:space="0" w:color="auto"/>
        <w:left w:val="none" w:sz="0" w:space="0" w:color="auto"/>
        <w:bottom w:val="none" w:sz="0" w:space="0" w:color="auto"/>
        <w:right w:val="none" w:sz="0" w:space="0" w:color="auto"/>
      </w:divBdr>
    </w:div>
    <w:div w:id="1560438290">
      <w:bodyDiv w:val="1"/>
      <w:marLeft w:val="0"/>
      <w:marRight w:val="0"/>
      <w:marTop w:val="0"/>
      <w:marBottom w:val="0"/>
      <w:divBdr>
        <w:top w:val="none" w:sz="0" w:space="0" w:color="auto"/>
        <w:left w:val="none" w:sz="0" w:space="0" w:color="auto"/>
        <w:bottom w:val="none" w:sz="0" w:space="0" w:color="auto"/>
        <w:right w:val="none" w:sz="0" w:space="0" w:color="auto"/>
      </w:divBdr>
    </w:div>
    <w:div w:id="1876846737">
      <w:bodyDiv w:val="1"/>
      <w:marLeft w:val="0"/>
      <w:marRight w:val="0"/>
      <w:marTop w:val="0"/>
      <w:marBottom w:val="0"/>
      <w:divBdr>
        <w:top w:val="none" w:sz="0" w:space="0" w:color="auto"/>
        <w:left w:val="none" w:sz="0" w:space="0" w:color="auto"/>
        <w:bottom w:val="none" w:sz="0" w:space="0" w:color="auto"/>
        <w:right w:val="none" w:sz="0" w:space="0" w:color="auto"/>
      </w:divBdr>
    </w:div>
    <w:div w:id="1923444154">
      <w:bodyDiv w:val="1"/>
      <w:marLeft w:val="0"/>
      <w:marRight w:val="0"/>
      <w:marTop w:val="0"/>
      <w:marBottom w:val="0"/>
      <w:divBdr>
        <w:top w:val="none" w:sz="0" w:space="0" w:color="auto"/>
        <w:left w:val="none" w:sz="0" w:space="0" w:color="auto"/>
        <w:bottom w:val="none" w:sz="0" w:space="0" w:color="auto"/>
        <w:right w:val="none" w:sz="0" w:space="0" w:color="auto"/>
      </w:divBdr>
    </w:div>
    <w:div w:id="1934512311">
      <w:bodyDiv w:val="1"/>
      <w:marLeft w:val="0"/>
      <w:marRight w:val="0"/>
      <w:marTop w:val="0"/>
      <w:marBottom w:val="0"/>
      <w:divBdr>
        <w:top w:val="none" w:sz="0" w:space="0" w:color="auto"/>
        <w:left w:val="none" w:sz="0" w:space="0" w:color="auto"/>
        <w:bottom w:val="none" w:sz="0" w:space="0" w:color="auto"/>
        <w:right w:val="none" w:sz="0" w:space="0" w:color="auto"/>
      </w:divBdr>
    </w:div>
    <w:div w:id="1940211802">
      <w:bodyDiv w:val="1"/>
      <w:marLeft w:val="0"/>
      <w:marRight w:val="0"/>
      <w:marTop w:val="0"/>
      <w:marBottom w:val="0"/>
      <w:divBdr>
        <w:top w:val="none" w:sz="0" w:space="0" w:color="auto"/>
        <w:left w:val="none" w:sz="0" w:space="0" w:color="auto"/>
        <w:bottom w:val="none" w:sz="0" w:space="0" w:color="auto"/>
        <w:right w:val="none" w:sz="0" w:space="0" w:color="auto"/>
      </w:divBdr>
    </w:div>
    <w:div w:id="1984968274">
      <w:bodyDiv w:val="1"/>
      <w:marLeft w:val="0"/>
      <w:marRight w:val="0"/>
      <w:marTop w:val="0"/>
      <w:marBottom w:val="0"/>
      <w:divBdr>
        <w:top w:val="none" w:sz="0" w:space="0" w:color="auto"/>
        <w:left w:val="none" w:sz="0" w:space="0" w:color="auto"/>
        <w:bottom w:val="none" w:sz="0" w:space="0" w:color="auto"/>
        <w:right w:val="none" w:sz="0" w:space="0" w:color="auto"/>
      </w:divBdr>
    </w:div>
    <w:div w:id="200809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11801-6CC9-4AE3-BF21-FD9388A0B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7</Pages>
  <Words>624</Words>
  <Characters>3562</Characters>
  <Application>Microsoft Office Word</Application>
  <DocSecurity>0</DocSecurity>
  <Lines>29</Lines>
  <Paragraphs>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Żuber</dc:creator>
  <cp:keywords/>
  <dc:description/>
  <cp:lastModifiedBy>Iuri Lartsuliani</cp:lastModifiedBy>
  <cp:revision>426</cp:revision>
  <dcterms:created xsi:type="dcterms:W3CDTF">2020-05-06T10:47:00Z</dcterms:created>
  <dcterms:modified xsi:type="dcterms:W3CDTF">2020-06-26T07:24:00Z</dcterms:modified>
</cp:coreProperties>
</file>